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5E4CE" w14:textId="68CE3B2F" w:rsidR="005A0745" w:rsidRPr="00EF698B" w:rsidRDefault="005A0745" w:rsidP="005A074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5001FD52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5001FD52">
        <w:rPr>
          <w:rFonts w:ascii="Arial" w:eastAsia="SimSun" w:hAnsi="Arial" w:cs="Times New Roman"/>
          <w:b/>
          <w:bCs/>
          <w:sz w:val="24"/>
          <w:szCs w:val="24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>
        <w:tab/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00811116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1861</w:t>
      </w:r>
    </w:p>
    <w:bookmarkEnd w:id="0"/>
    <w:bookmarkEnd w:id="1"/>
    <w:p w14:paraId="63277598" w14:textId="77777777" w:rsidR="005A0745" w:rsidRPr="00DD51CA" w:rsidRDefault="005A0745" w:rsidP="005A0745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March 1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4</w:t>
      </w:r>
    </w:p>
    <w:p w14:paraId="7BD74259" w14:textId="77777777" w:rsidR="005A0745" w:rsidRPr="00CC5F91" w:rsidRDefault="005A0745" w:rsidP="005A074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C195363" w14:textId="77777777" w:rsidR="005A0745" w:rsidRPr="00EF698B" w:rsidRDefault="005A0745" w:rsidP="005A0745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42A0A49A" w14:textId="73FCF5CB" w:rsidR="005A0745" w:rsidRPr="00EF698B" w:rsidRDefault="005A0745" w:rsidP="005A0745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8456D">
        <w:rPr>
          <w:rFonts w:ascii="Arial" w:eastAsia="Calibri" w:hAnsi="Arial" w:cs="Arial"/>
          <w:b/>
          <w:bCs/>
          <w:sz w:val="24"/>
        </w:rPr>
        <w:t>BS</w:t>
      </w:r>
      <w:r>
        <w:rPr>
          <w:rFonts w:ascii="Arial" w:eastAsia="Calibri" w:hAnsi="Arial" w:cs="Arial"/>
          <w:b/>
          <w:bCs/>
          <w:sz w:val="24"/>
        </w:rPr>
        <w:t xml:space="preserve"> demodulation performance requirements for eRedCap</w:t>
      </w:r>
    </w:p>
    <w:p w14:paraId="27D78528" w14:textId="0A02F045" w:rsidR="005A0745" w:rsidRPr="00EF698B" w:rsidRDefault="005A0745" w:rsidP="005A074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</w:t>
      </w:r>
      <w:r w:rsidRPr="00A20252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>:</w:t>
      </w:r>
      <w:r w:rsidRPr="00A20252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ab/>
      </w:r>
      <w:r w:rsidRPr="005A0745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>8.23.4</w:t>
      </w:r>
      <w:r w:rsidR="00992522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>.</w:t>
      </w:r>
      <w:r w:rsidR="00E8456D">
        <w:rPr>
          <w:rFonts w:ascii="Arial" w:eastAsia="MS Mincho" w:hAnsi="Arial" w:cs="Arial"/>
          <w:b/>
          <w:bCs/>
          <w:color w:val="000000" w:themeColor="text1"/>
          <w:sz w:val="24"/>
          <w:szCs w:val="20"/>
        </w:rPr>
        <w:t>2</w:t>
      </w:r>
    </w:p>
    <w:p w14:paraId="121C27E0" w14:textId="77777777" w:rsidR="005A0745" w:rsidRPr="00EF698B" w:rsidRDefault="005A0745" w:rsidP="005A0745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5D3275C5" w14:textId="77777777" w:rsidR="005A0745" w:rsidRPr="00D521F7" w:rsidRDefault="005A0745" w:rsidP="005A0745">
      <w:pPr>
        <w:pStyle w:val="RAN4H1"/>
        <w:numPr>
          <w:ilvl w:val="0"/>
          <w:numId w:val="3"/>
        </w:numPr>
        <w:rPr>
          <w:lang w:val="en-US"/>
        </w:rPr>
      </w:pPr>
      <w:r w:rsidRPr="00D521F7">
        <w:rPr>
          <w:lang w:val="en-US"/>
        </w:rPr>
        <w:t>Intro</w:t>
      </w:r>
      <w:r w:rsidRPr="00D521F7">
        <w:rPr>
          <w:rStyle w:val="RAN4H1Char"/>
          <w:lang w:val="en-US"/>
        </w:rPr>
        <w:t>ductio</w:t>
      </w:r>
      <w:r w:rsidRPr="00D521F7">
        <w:rPr>
          <w:lang w:val="en-US"/>
        </w:rPr>
        <w:t>n</w:t>
      </w:r>
    </w:p>
    <w:p w14:paraId="75E18CC1" w14:textId="164BA1A7" w:rsidR="00800E06" w:rsidRDefault="00514316" w:rsidP="00612195">
      <w:pPr>
        <w:spacing w:after="120"/>
        <w:rPr>
          <w:lang w:val="en-GB"/>
        </w:rPr>
      </w:pPr>
      <w:r w:rsidRPr="00390574">
        <w:rPr>
          <w:lang w:val="en-GB"/>
        </w:rPr>
        <w:t xml:space="preserve">The </w:t>
      </w:r>
      <w:r w:rsidR="005A0745">
        <w:rPr>
          <w:lang w:val="en-GB"/>
        </w:rPr>
        <w:t xml:space="preserve">work item on enhanced support for reduced capability </w:t>
      </w:r>
      <w:r w:rsidR="00796564">
        <w:rPr>
          <w:lang w:val="en-GB"/>
        </w:rPr>
        <w:t xml:space="preserve">NR </w:t>
      </w:r>
      <w:r w:rsidR="005A0745">
        <w:rPr>
          <w:lang w:val="en-GB"/>
        </w:rPr>
        <w:t xml:space="preserve">devices (eRedCap) </w:t>
      </w:r>
      <w:r w:rsidR="00796564">
        <w:rPr>
          <w:lang w:val="en-GB"/>
        </w:rPr>
        <w:t xml:space="preserve">has progressed and the core requirement part was finalized in RAN4. Thus, demodulation performance requirements for </w:t>
      </w:r>
      <w:r w:rsidR="00E8456D">
        <w:rPr>
          <w:lang w:val="en-GB"/>
        </w:rPr>
        <w:t>BS</w:t>
      </w:r>
      <w:r w:rsidR="00796564">
        <w:rPr>
          <w:lang w:val="en-GB"/>
        </w:rPr>
        <w:t xml:space="preserve"> from eRedCap need to be discussed in RAN4</w:t>
      </w:r>
      <w:r w:rsidR="00E8456D">
        <w:rPr>
          <w:lang w:val="en-GB"/>
        </w:rPr>
        <w:t xml:space="preserve">. </w:t>
      </w:r>
      <w:r w:rsidR="00796564">
        <w:rPr>
          <w:lang w:val="en-GB"/>
        </w:rPr>
        <w:t xml:space="preserve">Both core and performance objectives of the WID [1] are </w:t>
      </w:r>
      <w:r w:rsidR="00612195">
        <w:rPr>
          <w:lang w:val="en-GB"/>
        </w:rPr>
        <w:t>replicated</w:t>
      </w:r>
      <w:r w:rsidR="00796564">
        <w:rPr>
          <w:lang w:val="en-GB"/>
        </w:rPr>
        <w:t xml:space="preserve">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12195" w14:paraId="42EA6504" w14:textId="77777777" w:rsidTr="00612195">
        <w:tc>
          <w:tcPr>
            <w:tcW w:w="9617" w:type="dxa"/>
          </w:tcPr>
          <w:p w14:paraId="7E968C7F" w14:textId="77777777" w:rsidR="00612195" w:rsidRPr="00796564" w:rsidRDefault="00612195" w:rsidP="006121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 w:line="228" w:lineRule="auto"/>
              <w:ind w:left="1134" w:hanging="1134"/>
              <w:textAlignment w:val="baseline"/>
              <w:outlineLvl w:val="2"/>
              <w:rPr>
                <w:rFonts w:ascii="Arial" w:eastAsia="SimSun" w:hAnsi="Arial" w:cs="Times New Roman"/>
                <w:sz w:val="28"/>
                <w:szCs w:val="20"/>
                <w:lang w:val="en-GB" w:eastAsia="en-GB"/>
              </w:rPr>
            </w:pPr>
            <w:r w:rsidRPr="00796564">
              <w:rPr>
                <w:rFonts w:ascii="Arial" w:eastAsia="SimSun" w:hAnsi="Arial" w:cs="Times New Roman"/>
                <w:sz w:val="28"/>
                <w:szCs w:val="20"/>
                <w:lang w:val="en-GB" w:eastAsia="en-GB"/>
              </w:rPr>
              <w:t>4.1</w:t>
            </w:r>
            <w:r w:rsidRPr="00796564">
              <w:rPr>
                <w:rFonts w:ascii="Arial" w:eastAsia="SimSun" w:hAnsi="Arial" w:cs="Times New Roman"/>
                <w:sz w:val="28"/>
                <w:szCs w:val="20"/>
                <w:lang w:val="en-GB" w:eastAsia="en-GB"/>
              </w:rPr>
              <w:tab/>
              <w:t>Objective of Core part WI</w:t>
            </w:r>
          </w:p>
          <w:p w14:paraId="7098CD1C" w14:textId="77777777" w:rsidR="00612195" w:rsidRPr="00796564" w:rsidRDefault="00612195" w:rsidP="00612195">
            <w:pPr>
              <w:overflowPunct w:val="0"/>
              <w:autoSpaceDE w:val="0"/>
              <w:autoSpaceDN w:val="0"/>
              <w:adjustRightInd w:val="0"/>
              <w:spacing w:after="120" w:line="228" w:lineRule="auto"/>
              <w:ind w:right="-99"/>
              <w:jc w:val="both"/>
              <w:textAlignment w:val="baseline"/>
              <w:rPr>
                <w:rFonts w:eastAsia="SimSun" w:cs="Times New Roman"/>
                <w:szCs w:val="20"/>
                <w:lang w:val="en-GB" w:eastAsia="ja-JP"/>
              </w:rPr>
            </w:pPr>
            <w:r w:rsidRPr="00796564">
              <w:rPr>
                <w:rFonts w:eastAsia="SimSun" w:cs="Times New Roman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31019772" w14:textId="77777777" w:rsidR="00612195" w:rsidRPr="00796564" w:rsidRDefault="00612195" w:rsidP="00612195">
            <w:pPr>
              <w:overflowPunct w:val="0"/>
              <w:autoSpaceDE w:val="0"/>
              <w:autoSpaceDN w:val="0"/>
              <w:adjustRightInd w:val="0"/>
              <w:spacing w:after="120" w:line="228" w:lineRule="auto"/>
              <w:ind w:right="-99"/>
              <w:textAlignment w:val="baseline"/>
              <w:rPr>
                <w:rFonts w:eastAsia="SimSun" w:cs="Times New Roman"/>
                <w:b/>
                <w:bCs/>
                <w:szCs w:val="20"/>
                <w:lang w:val="en-GB" w:eastAsia="ja-JP"/>
              </w:rPr>
            </w:pPr>
            <w:r w:rsidRPr="00796564">
              <w:rPr>
                <w:rFonts w:eastAsia="SimSun" w:cs="Times New Roman"/>
                <w:b/>
                <w:bCs/>
                <w:szCs w:val="20"/>
                <w:lang w:val="en-GB" w:eastAsia="ja-JP"/>
              </w:rPr>
              <w:t>Power saving/energy efficiency enhancements</w:t>
            </w:r>
          </w:p>
          <w:p w14:paraId="251BB606" w14:textId="77777777" w:rsidR="00612195" w:rsidRPr="00796564" w:rsidRDefault="00612195" w:rsidP="00612195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ind w:right="-99"/>
              <w:textAlignment w:val="baseline"/>
              <w:rPr>
                <w:rFonts w:eastAsia="SimSun" w:cs="Times New Roman"/>
                <w:szCs w:val="20"/>
                <w:lang w:val="en-GB" w:eastAsia="ja-JP"/>
              </w:rPr>
            </w:pPr>
            <w:r w:rsidRPr="00796564">
              <w:rPr>
                <w:rFonts w:eastAsia="SimSun" w:cs="Times New Roman"/>
                <w:szCs w:val="20"/>
                <w:lang w:val="en-GB" w:eastAsia="ja-JP"/>
              </w:rPr>
              <w:t>Enhanced eDRX in RRC_INACTIVE (&gt;10.24s) [RAN2, RAN3, RAN4]</w:t>
            </w:r>
          </w:p>
          <w:p w14:paraId="3322D434" w14:textId="77777777" w:rsidR="00612195" w:rsidRPr="00796564" w:rsidRDefault="00612195" w:rsidP="00612195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ind w:right="-99"/>
              <w:textAlignment w:val="baseline"/>
              <w:rPr>
                <w:rFonts w:eastAsia="SimSun" w:cs="Times New Roman"/>
                <w:szCs w:val="20"/>
                <w:lang w:val="en-GB" w:eastAsia="ja-JP"/>
              </w:rPr>
            </w:pPr>
            <w:r w:rsidRPr="00796564">
              <w:rPr>
                <w:rFonts w:eastAsia="SimSun" w:cs="Times New Roman" w:hint="eastAsia"/>
                <w:szCs w:val="20"/>
                <w:lang w:val="en-GB" w:eastAsia="ja-JP"/>
              </w:rPr>
              <w:t>Note that this objective requires SA2</w:t>
            </w:r>
            <w:r w:rsidRPr="00796564">
              <w:rPr>
                <w:rFonts w:eastAsia="SimSun" w:cs="Times New Roman"/>
                <w:szCs w:val="20"/>
                <w:lang w:val="en-GB" w:eastAsia="ja-JP"/>
              </w:rPr>
              <w:t xml:space="preserve">, </w:t>
            </w:r>
            <w:r w:rsidRPr="00796564">
              <w:rPr>
                <w:rFonts w:eastAsia="SimSun" w:cs="Times New Roman" w:hint="eastAsia"/>
                <w:szCs w:val="20"/>
                <w:lang w:val="en-GB" w:eastAsia="ja-JP"/>
              </w:rPr>
              <w:t>CT1</w:t>
            </w:r>
            <w:r w:rsidRPr="00796564">
              <w:rPr>
                <w:rFonts w:eastAsia="SimSun" w:cs="Times New Roman"/>
                <w:szCs w:val="20"/>
                <w:lang w:val="en-GB" w:eastAsia="ja-JP"/>
              </w:rPr>
              <w:t xml:space="preserve"> and CT4 </w:t>
            </w:r>
            <w:r w:rsidRPr="00796564">
              <w:rPr>
                <w:rFonts w:eastAsia="SimSun" w:cs="Times New Roman" w:hint="eastAsia"/>
                <w:szCs w:val="20"/>
                <w:lang w:val="en-GB" w:eastAsia="ja-JP"/>
              </w:rPr>
              <w:t>involvement</w:t>
            </w:r>
          </w:p>
          <w:p w14:paraId="5A33A86E" w14:textId="77777777" w:rsidR="00612195" w:rsidRPr="00796564" w:rsidRDefault="00612195" w:rsidP="00612195">
            <w:pPr>
              <w:overflowPunct w:val="0"/>
              <w:autoSpaceDE w:val="0"/>
              <w:autoSpaceDN w:val="0"/>
              <w:adjustRightInd w:val="0"/>
              <w:spacing w:after="120" w:line="228" w:lineRule="auto"/>
              <w:ind w:right="-99"/>
              <w:textAlignment w:val="baseline"/>
              <w:rPr>
                <w:rFonts w:eastAsia="SimSun" w:cs="Times New Roman"/>
                <w:b/>
                <w:bCs/>
                <w:szCs w:val="20"/>
                <w:lang w:val="en-GB" w:eastAsia="ja-JP"/>
              </w:rPr>
            </w:pPr>
            <w:r w:rsidRPr="00796564">
              <w:rPr>
                <w:rFonts w:eastAsia="SimSun" w:cs="Times New Roman"/>
                <w:b/>
                <w:bCs/>
                <w:szCs w:val="20"/>
                <w:lang w:val="en-GB" w:eastAsia="ja-JP"/>
              </w:rPr>
              <w:t>Complexity/cost reduction</w:t>
            </w:r>
          </w:p>
          <w:p w14:paraId="0AD16020" w14:textId="77777777" w:rsidR="00612195" w:rsidRPr="00796564" w:rsidRDefault="00612195" w:rsidP="00612195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ind w:right="-99"/>
              <w:textAlignment w:val="baseline"/>
              <w:rPr>
                <w:rFonts w:eastAsia="SimSun" w:cs="Times New Roman"/>
                <w:szCs w:val="20"/>
                <w:lang w:val="en-GB" w:eastAsia="ja-JP"/>
              </w:rPr>
            </w:pPr>
            <w:r w:rsidRPr="00796564">
              <w:rPr>
                <w:rFonts w:eastAsia="SimSun" w:cs="Times New Roman"/>
                <w:szCs w:val="20"/>
                <w:lang w:val="en-GB" w:eastAsia="ja-JP"/>
              </w:rPr>
              <w:t>Further reduced UE complexity in FR1 [RAN1, RAN2, RAN4]</w:t>
            </w:r>
          </w:p>
          <w:p w14:paraId="1D616F23" w14:textId="77777777" w:rsidR="00612195" w:rsidRPr="00796564" w:rsidRDefault="00612195" w:rsidP="00612195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en-GB"/>
              </w:rPr>
            </w:pPr>
            <w:r w:rsidRPr="00796564">
              <w:rPr>
                <w:rFonts w:eastAsia="SimSun" w:cs="Times New Roman"/>
                <w:szCs w:val="20"/>
                <w:lang w:eastAsia="en-GB"/>
              </w:rPr>
              <w:t>UE BB bandwidth reduction</w:t>
            </w:r>
          </w:p>
          <w:p w14:paraId="3DF15E71" w14:textId="77777777" w:rsidR="00612195" w:rsidRPr="00796564" w:rsidRDefault="00612195" w:rsidP="00612195">
            <w:pPr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en-GB"/>
              </w:rPr>
            </w:pPr>
            <w:r w:rsidRPr="00796564">
              <w:rPr>
                <w:rFonts w:eastAsia="SimSun" w:cs="Times New Roman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6FC0EEE3" w14:textId="77777777" w:rsidR="00612195" w:rsidRPr="00796564" w:rsidRDefault="00612195" w:rsidP="00612195">
            <w:pPr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en-GB"/>
              </w:rPr>
            </w:pPr>
            <w:r w:rsidRPr="00796564">
              <w:rPr>
                <w:rFonts w:eastAsia="SimSun" w:cs="Times New Roman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57997280" w14:textId="77777777" w:rsidR="00612195" w:rsidRPr="00796564" w:rsidRDefault="00612195" w:rsidP="00612195">
            <w:pPr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ind w:right="-99"/>
              <w:textAlignment w:val="baseline"/>
              <w:rPr>
                <w:rFonts w:eastAsia="SimSun" w:cs="Times New Roman"/>
                <w:szCs w:val="20"/>
                <w:lang w:val="en-GB" w:eastAsia="ja-JP"/>
              </w:rPr>
            </w:pPr>
            <w:r w:rsidRPr="00796564">
              <w:rPr>
                <w:rFonts w:eastAsia="SimSun" w:cs="Times New Roman"/>
                <w:szCs w:val="20"/>
                <w:lang w:val="en-GB" w:eastAsia="ja-JP"/>
              </w:rPr>
              <w:t>Support additional separate early indication(s) [RAN1, RAN2]</w:t>
            </w:r>
          </w:p>
          <w:p w14:paraId="34CA720A" w14:textId="77777777" w:rsidR="00612195" w:rsidRPr="00796564" w:rsidRDefault="00612195" w:rsidP="00612195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ind w:right="-99"/>
              <w:textAlignment w:val="baseline"/>
              <w:rPr>
                <w:rFonts w:eastAsia="SimSun" w:cs="Times New Roman"/>
                <w:szCs w:val="20"/>
                <w:lang w:val="en-GB" w:eastAsia="ja-JP"/>
              </w:rPr>
            </w:pPr>
            <w:r w:rsidRPr="00796564">
              <w:rPr>
                <w:rFonts w:eastAsia="SimSun" w:cs="Times New Roman"/>
                <w:szCs w:val="20"/>
                <w:lang w:val="en-GB" w:eastAsia="ja-JP"/>
              </w:rPr>
              <w:t>UE peak data rate reduction</w:t>
            </w:r>
          </w:p>
          <w:p w14:paraId="5585C5CB" w14:textId="77777777" w:rsidR="00612195" w:rsidRPr="00796564" w:rsidRDefault="00612195" w:rsidP="00612195">
            <w:pPr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en-GB"/>
              </w:rPr>
            </w:pPr>
            <w:r w:rsidRPr="00796564">
              <w:rPr>
                <w:rFonts w:eastAsia="SimSun" w:cs="Times New Roman"/>
                <w:szCs w:val="20"/>
                <w:lang w:eastAsia="en-GB"/>
              </w:rPr>
              <w:t>Relaxation of the constraint (</w:t>
            </w:r>
            <w:r w:rsidRPr="00796564">
              <w:rPr>
                <w:rFonts w:eastAsia="SimSun" w:cs="Times New Roman"/>
                <w:i/>
                <w:iCs/>
                <w:szCs w:val="20"/>
                <w:lang w:eastAsia="en-GB"/>
              </w:rPr>
              <w:t>v</w:t>
            </w:r>
            <w:r w:rsidRPr="00796564">
              <w:rPr>
                <w:rFonts w:eastAsia="SimSun" w:cs="Times New Roman"/>
                <w:i/>
                <w:iCs/>
                <w:szCs w:val="20"/>
                <w:vertAlign w:val="subscript"/>
                <w:lang w:eastAsia="en-GB"/>
              </w:rPr>
              <w:t>Layers</w:t>
            </w:r>
            <w:r w:rsidRPr="00796564">
              <w:rPr>
                <w:rFonts w:eastAsia="SimSun" w:cs="Times New Roman"/>
                <w:szCs w:val="20"/>
                <w:lang w:eastAsia="en-GB"/>
              </w:rPr>
              <w:t>·</w:t>
            </w:r>
            <w:r w:rsidRPr="00796564">
              <w:rPr>
                <w:rFonts w:eastAsia="SimSun" w:cs="Times New Roman"/>
                <w:i/>
                <w:iCs/>
                <w:szCs w:val="20"/>
                <w:lang w:eastAsia="en-GB"/>
              </w:rPr>
              <w:t>Q</w:t>
            </w:r>
            <w:r w:rsidRPr="00796564">
              <w:rPr>
                <w:rFonts w:eastAsia="SimSun" w:cs="Times New Roman"/>
                <w:i/>
                <w:iCs/>
                <w:szCs w:val="20"/>
                <w:vertAlign w:val="subscript"/>
                <w:lang w:eastAsia="en-GB"/>
              </w:rPr>
              <w:t>m</w:t>
            </w:r>
            <w:r w:rsidRPr="00796564">
              <w:rPr>
                <w:rFonts w:eastAsia="SimSun" w:cs="Times New Roman"/>
                <w:szCs w:val="20"/>
                <w:lang w:eastAsia="en-GB"/>
              </w:rPr>
              <w:t>·</w:t>
            </w:r>
            <w:r w:rsidRPr="00796564">
              <w:rPr>
                <w:rFonts w:eastAsia="SimSun" w:cs="Times New Roman"/>
                <w:i/>
                <w:iCs/>
                <w:szCs w:val="20"/>
                <w:lang w:eastAsia="en-GB"/>
              </w:rPr>
              <w:t>f</w:t>
            </w:r>
            <w:r w:rsidRPr="00796564">
              <w:rPr>
                <w:rFonts w:eastAsia="SimSun" w:cs="Times New Roman"/>
                <w:szCs w:val="20"/>
                <w:lang w:eastAsia="en-GB"/>
              </w:rPr>
              <w:t xml:space="preserve"> ≥ 4) for peak data rate reduction</w:t>
            </w:r>
          </w:p>
          <w:p w14:paraId="0801E6A0" w14:textId="77777777" w:rsidR="00612195" w:rsidRPr="00796564" w:rsidRDefault="00612195" w:rsidP="00612195">
            <w:pPr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en-GB"/>
              </w:rPr>
            </w:pPr>
            <w:r w:rsidRPr="00796564">
              <w:rPr>
                <w:rFonts w:eastAsia="SimSun" w:cs="Times New Roman"/>
                <w:szCs w:val="20"/>
                <w:lang w:eastAsia="en-GB"/>
              </w:rPr>
              <w:t>The relaxed constraint is, e.g., 1 (instead of 4).</w:t>
            </w:r>
          </w:p>
          <w:p w14:paraId="4BF92E7D" w14:textId="77777777" w:rsidR="00612195" w:rsidRPr="00796564" w:rsidRDefault="00612195" w:rsidP="00612195">
            <w:pPr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en-GB"/>
              </w:rPr>
            </w:pPr>
            <w:r w:rsidRPr="00796564">
              <w:rPr>
                <w:rFonts w:eastAsia="SimSun" w:cs="Times New Roman"/>
                <w:szCs w:val="20"/>
                <w:lang w:eastAsia="en-GB"/>
              </w:rPr>
              <w:t>The parameters (</w:t>
            </w:r>
            <w:r w:rsidRPr="00796564">
              <w:rPr>
                <w:rFonts w:eastAsia="SimSun" w:cs="Times New Roman"/>
                <w:i/>
                <w:iCs/>
                <w:szCs w:val="20"/>
                <w:lang w:eastAsia="en-GB"/>
              </w:rPr>
              <w:t>v</w:t>
            </w:r>
            <w:r w:rsidRPr="00796564">
              <w:rPr>
                <w:rFonts w:eastAsia="SimSun" w:cs="Times New Roman"/>
                <w:i/>
                <w:iCs/>
                <w:szCs w:val="20"/>
                <w:vertAlign w:val="subscript"/>
                <w:lang w:eastAsia="en-GB"/>
              </w:rPr>
              <w:t>Layers</w:t>
            </w:r>
            <w:r w:rsidRPr="00796564">
              <w:rPr>
                <w:rFonts w:eastAsia="SimSun" w:cs="Times New Roman"/>
                <w:szCs w:val="20"/>
                <w:lang w:eastAsia="en-GB"/>
              </w:rPr>
              <w:t xml:space="preserve">, </w:t>
            </w:r>
            <w:r w:rsidRPr="00796564">
              <w:rPr>
                <w:rFonts w:eastAsia="SimSun" w:cs="Times New Roman"/>
                <w:i/>
                <w:iCs/>
                <w:szCs w:val="20"/>
                <w:lang w:eastAsia="en-GB"/>
              </w:rPr>
              <w:t>Q</w:t>
            </w:r>
            <w:r w:rsidRPr="00796564">
              <w:rPr>
                <w:rFonts w:eastAsia="SimSun" w:cs="Times New Roman"/>
                <w:i/>
                <w:iCs/>
                <w:szCs w:val="20"/>
                <w:vertAlign w:val="subscript"/>
                <w:lang w:eastAsia="en-GB"/>
              </w:rPr>
              <w:t>m</w:t>
            </w:r>
            <w:r w:rsidRPr="00796564">
              <w:rPr>
                <w:rFonts w:eastAsia="SimSun" w:cs="Times New Roman"/>
                <w:szCs w:val="20"/>
                <w:lang w:eastAsia="en-GB"/>
              </w:rPr>
              <w:t xml:space="preserve">, </w:t>
            </w:r>
            <w:r w:rsidRPr="00796564">
              <w:rPr>
                <w:rFonts w:eastAsia="SimSun" w:cs="Times New Roman"/>
                <w:i/>
                <w:iCs/>
                <w:szCs w:val="20"/>
                <w:lang w:eastAsia="en-GB"/>
              </w:rPr>
              <w:t>f</w:t>
            </w:r>
            <w:r w:rsidRPr="00796564">
              <w:rPr>
                <w:rFonts w:eastAsia="SimSun" w:cs="Times New Roman"/>
                <w:szCs w:val="20"/>
                <w:lang w:eastAsia="en-GB"/>
              </w:rPr>
              <w:t>) can be as in Rel-17 RedCap.</w:t>
            </w:r>
          </w:p>
          <w:p w14:paraId="31794B40" w14:textId="77777777" w:rsidR="00612195" w:rsidRPr="00796564" w:rsidRDefault="00612195" w:rsidP="00612195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ja-JP"/>
              </w:rPr>
            </w:pPr>
            <w:r w:rsidRPr="00796564">
              <w:rPr>
                <w:rFonts w:eastAsia="SimSun" w:cs="Times New Roman"/>
                <w:szCs w:val="20"/>
                <w:lang w:eastAsia="ja-JP"/>
              </w:rPr>
              <w:t>Both 15 kHz SCS and 30 kHz SCS are supported.</w:t>
            </w:r>
          </w:p>
          <w:p w14:paraId="1548A7ED" w14:textId="77777777" w:rsidR="00612195" w:rsidRPr="00796564" w:rsidRDefault="00612195" w:rsidP="00612195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ja-JP"/>
              </w:rPr>
            </w:pPr>
            <w:r w:rsidRPr="00796564">
              <w:rPr>
                <w:rFonts w:eastAsia="SimSun" w:cs="Times New Roman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1F5EE220" w14:textId="77777777" w:rsidR="00612195" w:rsidRPr="00796564" w:rsidRDefault="00612195" w:rsidP="00612195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ind w:right="-99"/>
              <w:textAlignment w:val="baseline"/>
              <w:rPr>
                <w:rFonts w:eastAsia="SimSun" w:cs="Times New Roman"/>
                <w:szCs w:val="20"/>
                <w:lang w:val="en-GB" w:eastAsia="ja-JP"/>
              </w:rPr>
            </w:pPr>
            <w:r w:rsidRPr="00796564">
              <w:rPr>
                <w:rFonts w:eastAsia="SimSun" w:cs="Times New Roman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6E1302C5" w14:textId="77777777" w:rsidR="00612195" w:rsidRPr="00796564" w:rsidRDefault="00612195" w:rsidP="00612195">
            <w:p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ja-JP"/>
              </w:rPr>
            </w:pPr>
            <w:r w:rsidRPr="00796564">
              <w:rPr>
                <w:rFonts w:eastAsia="SimSun" w:cs="Times New Roman"/>
                <w:szCs w:val="20"/>
                <w:lang w:eastAsia="ja-JP"/>
              </w:rPr>
              <w:t>Notes:</w:t>
            </w:r>
          </w:p>
          <w:p w14:paraId="6A5E3E58" w14:textId="77777777" w:rsidR="00612195" w:rsidRPr="00796564" w:rsidRDefault="00612195" w:rsidP="00612195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ja-JP"/>
              </w:rPr>
            </w:pPr>
            <w:r w:rsidRPr="00796564">
              <w:rPr>
                <w:rFonts w:eastAsia="SimSun" w:cs="Times New Roman"/>
                <w:szCs w:val="20"/>
                <w:lang w:eastAsia="ja-JP"/>
              </w:rPr>
              <w:t>The work defined as part of this WI is not to overlap with LPWA use cases.</w:t>
            </w:r>
          </w:p>
          <w:p w14:paraId="3C8A9CB2" w14:textId="77777777" w:rsidR="00612195" w:rsidRPr="00796564" w:rsidRDefault="00612195" w:rsidP="00612195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ja-JP"/>
              </w:rPr>
            </w:pPr>
            <w:r w:rsidRPr="00796564">
              <w:rPr>
                <w:rFonts w:eastAsia="SimSun" w:cs="Times New Roman"/>
                <w:szCs w:val="20"/>
                <w:lang w:eastAsia="ja-JP"/>
              </w:rPr>
              <w:t xml:space="preserve">Coexistence with non-RedCap UEs and Rel-17 RedCap UEs </w:t>
            </w:r>
            <w:r w:rsidRPr="00796564">
              <w:rPr>
                <w:rFonts w:eastAsia="SimSun" w:cs="Times New Roman"/>
                <w:szCs w:val="20"/>
                <w:lang w:val="en-GB" w:eastAsia="ja-JP"/>
              </w:rPr>
              <w:t xml:space="preserve">should </w:t>
            </w:r>
            <w:r w:rsidRPr="00796564">
              <w:rPr>
                <w:rFonts w:eastAsia="SimSun" w:cs="Times New Roman"/>
                <w:szCs w:val="20"/>
                <w:lang w:eastAsia="ja-JP"/>
              </w:rPr>
              <w:t>be ensured.</w:t>
            </w:r>
          </w:p>
          <w:p w14:paraId="3BD821F1" w14:textId="77777777" w:rsidR="00612195" w:rsidRDefault="00612195" w:rsidP="00612195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ja-JP"/>
              </w:rPr>
            </w:pPr>
            <w:r w:rsidRPr="00796564">
              <w:rPr>
                <w:rFonts w:eastAsia="SimSun" w:cs="Times New Roman"/>
                <w:szCs w:val="20"/>
                <w:lang w:eastAsia="ja-JP"/>
              </w:rPr>
              <w:t>This WI considers all applicable duplex modes unless otherwise specified.</w:t>
            </w:r>
          </w:p>
          <w:p w14:paraId="6D9AFD27" w14:textId="77777777" w:rsidR="00612195" w:rsidRPr="00796564" w:rsidRDefault="00612195" w:rsidP="00612195">
            <w:p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ja-JP"/>
              </w:rPr>
            </w:pPr>
            <w:r w:rsidRPr="00796564">
              <w:rPr>
                <w:rFonts w:eastAsia="SimSun" w:cs="Times New Roman"/>
                <w:szCs w:val="20"/>
                <w:lang w:eastAsia="ja-JP"/>
              </w:rPr>
              <w:t>Check in RAN#99 regarding:</w:t>
            </w:r>
          </w:p>
          <w:p w14:paraId="4A7D45C5" w14:textId="3D10902C" w:rsidR="00612195" w:rsidRPr="00612195" w:rsidRDefault="00612195" w:rsidP="00612195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 w:line="228" w:lineRule="auto"/>
              <w:textAlignment w:val="baseline"/>
              <w:rPr>
                <w:rFonts w:eastAsia="SimSun" w:cs="Times New Roman"/>
                <w:szCs w:val="20"/>
                <w:lang w:eastAsia="ja-JP"/>
              </w:rPr>
            </w:pPr>
            <w:r w:rsidRPr="00796564">
              <w:rPr>
                <w:rFonts w:eastAsia="SimSun" w:cs="Times New Roman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012EB793" w14:textId="77777777" w:rsidR="00612195" w:rsidRDefault="00612195" w:rsidP="0003355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50610" w14:paraId="4AF2E569" w14:textId="77777777" w:rsidTr="00050610">
        <w:tc>
          <w:tcPr>
            <w:tcW w:w="9617" w:type="dxa"/>
          </w:tcPr>
          <w:p w14:paraId="134AFC88" w14:textId="77777777" w:rsidR="00796564" w:rsidRPr="00796564" w:rsidRDefault="00796564" w:rsidP="0079656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SimSun" w:hAnsi="Arial" w:cs="Times New Roman"/>
                <w:sz w:val="28"/>
                <w:szCs w:val="20"/>
                <w:lang w:val="en-GB" w:eastAsia="en-GB"/>
              </w:rPr>
            </w:pPr>
            <w:r w:rsidRPr="00796564">
              <w:rPr>
                <w:rFonts w:ascii="Arial" w:eastAsia="SimSun" w:hAnsi="Arial" w:cs="Times New Roman"/>
                <w:sz w:val="28"/>
                <w:szCs w:val="20"/>
                <w:lang w:val="en-GB" w:eastAsia="en-GB"/>
              </w:rPr>
              <w:lastRenderedPageBreak/>
              <w:t>4.2</w:t>
            </w:r>
            <w:r w:rsidRPr="00796564">
              <w:rPr>
                <w:rFonts w:ascii="Arial" w:eastAsia="SimSun" w:hAnsi="Arial" w:cs="Times New Roman"/>
                <w:sz w:val="28"/>
                <w:szCs w:val="20"/>
                <w:lang w:val="en-GB" w:eastAsia="en-GB"/>
              </w:rPr>
              <w:tab/>
              <w:t>Objective of Performance part WI</w:t>
            </w:r>
          </w:p>
          <w:p w14:paraId="1A51B0A8" w14:textId="0067CC63" w:rsidR="00050610" w:rsidRPr="00796564" w:rsidRDefault="00796564" w:rsidP="00796564"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SimSun" w:cs="Times New Roman"/>
                <w:szCs w:val="20"/>
                <w:lang w:eastAsia="ja-JP"/>
              </w:rPr>
            </w:pPr>
            <w:r w:rsidRPr="00796564">
              <w:rPr>
                <w:rFonts w:eastAsia="SimSun" w:cs="Times New Roman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7296F6ED" w14:textId="77777777" w:rsidR="00050610" w:rsidRDefault="00050610" w:rsidP="00596507">
      <w:pPr>
        <w:spacing w:after="0"/>
        <w:rPr>
          <w:lang w:val="en-GB"/>
        </w:rPr>
      </w:pPr>
    </w:p>
    <w:p w14:paraId="4F834F61" w14:textId="66BAC093" w:rsidR="007F2F39" w:rsidRPr="007F2F39" w:rsidRDefault="00612195" w:rsidP="007F2F39">
      <w:pPr>
        <w:rPr>
          <w:lang w:val="en-GB"/>
        </w:rPr>
      </w:pPr>
      <w:r w:rsidRPr="00390574">
        <w:rPr>
          <w:lang w:val="en-GB"/>
        </w:rPr>
        <w:t xml:space="preserve">In this contribution, we </w:t>
      </w:r>
      <w:r>
        <w:rPr>
          <w:lang w:val="en-GB"/>
        </w:rPr>
        <w:t xml:space="preserve">provide our view on the impact to </w:t>
      </w:r>
      <w:r w:rsidR="00E8456D">
        <w:rPr>
          <w:lang w:val="en-GB"/>
        </w:rPr>
        <w:t>BS</w:t>
      </w:r>
      <w:r>
        <w:rPr>
          <w:lang w:val="en-GB"/>
        </w:rPr>
        <w:t xml:space="preserve"> demodulation performance requirements due to introduction of eRedCap. </w:t>
      </w:r>
    </w:p>
    <w:p w14:paraId="7B891AB9" w14:textId="319B67B5" w:rsidR="007F2F39" w:rsidRPr="00D521F7" w:rsidRDefault="007F2F39" w:rsidP="007F2F39">
      <w:pPr>
        <w:pStyle w:val="RAN4H1"/>
        <w:numPr>
          <w:ilvl w:val="0"/>
          <w:numId w:val="3"/>
        </w:numPr>
        <w:rPr>
          <w:lang w:val="en-US"/>
        </w:rPr>
      </w:pPr>
      <w:r>
        <w:rPr>
          <w:lang w:val="en-US"/>
        </w:rPr>
        <w:t>Discuss</w:t>
      </w:r>
      <w:r w:rsidRPr="00D521F7">
        <w:rPr>
          <w:rStyle w:val="RAN4H1Char"/>
          <w:lang w:val="en-US"/>
        </w:rPr>
        <w:t>io</w:t>
      </w:r>
      <w:r w:rsidRPr="00D521F7">
        <w:rPr>
          <w:lang w:val="en-US"/>
        </w:rPr>
        <w:t>n</w:t>
      </w:r>
    </w:p>
    <w:p w14:paraId="3EEAD70F" w14:textId="74E5BF2C" w:rsidR="0053721F" w:rsidRDefault="00DE68DD" w:rsidP="0053721F">
      <w:pPr>
        <w:rPr>
          <w:lang w:val="en-GB"/>
        </w:rPr>
      </w:pPr>
      <w:bookmarkStart w:id="3" w:name="_Hlk158136976"/>
      <w:r>
        <w:rPr>
          <w:lang w:val="en-GB"/>
        </w:rPr>
        <w:t xml:space="preserve">In this section we discuss the impact from eRedCap to </w:t>
      </w:r>
      <w:r w:rsidR="00E8456D">
        <w:rPr>
          <w:lang w:val="en-GB"/>
        </w:rPr>
        <w:t>BS</w:t>
      </w:r>
      <w:r>
        <w:rPr>
          <w:lang w:val="en-GB"/>
        </w:rPr>
        <w:t xml:space="preserve"> demodulation performance requirements</w:t>
      </w:r>
      <w:r w:rsidR="00295733">
        <w:rPr>
          <w:lang w:val="en-GB"/>
        </w:rPr>
        <w:t>.</w:t>
      </w:r>
    </w:p>
    <w:p w14:paraId="1BCCF72C" w14:textId="768F10FD" w:rsidR="00796564" w:rsidRPr="006F2771" w:rsidRDefault="00F0285B" w:rsidP="003B4DDD">
      <w:pPr>
        <w:pStyle w:val="RAN4H2"/>
        <w:numPr>
          <w:ilvl w:val="1"/>
          <w:numId w:val="57"/>
        </w:numPr>
        <w:rPr>
          <w:lang w:val="en-GB"/>
        </w:rPr>
      </w:pPr>
      <w:r>
        <w:rPr>
          <w:lang w:val="en-GB"/>
        </w:rPr>
        <w:t xml:space="preserve">Impact to </w:t>
      </w:r>
      <w:r w:rsidR="003B4DDD">
        <w:rPr>
          <w:lang w:val="en-GB"/>
        </w:rPr>
        <w:t>BS</w:t>
      </w:r>
      <w:r>
        <w:rPr>
          <w:lang w:val="en-GB"/>
        </w:rPr>
        <w:t xml:space="preserve"> demodulation requirements </w:t>
      </w:r>
    </w:p>
    <w:bookmarkEnd w:id="3"/>
    <w:p w14:paraId="5FAD400D" w14:textId="48BC3E0A" w:rsidR="00E8456D" w:rsidRDefault="007F2F39" w:rsidP="00E8456D">
      <w:pPr>
        <w:overflowPunct w:val="0"/>
        <w:autoSpaceDE w:val="0"/>
        <w:autoSpaceDN w:val="0"/>
        <w:adjustRightInd w:val="0"/>
        <w:spacing w:after="120" w:line="228" w:lineRule="auto"/>
        <w:textAlignment w:val="baseline"/>
        <w:rPr>
          <w:rFonts w:eastAsia="SimSun" w:cs="Times New Roman"/>
          <w:szCs w:val="20"/>
          <w:lang w:eastAsia="en-GB"/>
        </w:rPr>
      </w:pPr>
      <w:r>
        <w:t xml:space="preserve">As the WID </w:t>
      </w:r>
      <w:r w:rsidR="003B4DDD">
        <w:t xml:space="preserve">[1] </w:t>
      </w:r>
      <w:r>
        <w:t xml:space="preserve">specifies that both </w:t>
      </w:r>
      <w:r w:rsidRPr="00796564">
        <w:rPr>
          <w:rFonts w:eastAsia="SimSun" w:cs="Times New Roman"/>
          <w:szCs w:val="20"/>
          <w:lang w:eastAsia="en-GB"/>
        </w:rPr>
        <w:t>UE BB bandwidth reduction</w:t>
      </w:r>
      <w:r>
        <w:rPr>
          <w:rFonts w:eastAsia="SimSun" w:cs="Times New Roman"/>
          <w:szCs w:val="20"/>
          <w:lang w:eastAsia="en-GB"/>
        </w:rPr>
        <w:t xml:space="preserve"> to 5 MHz and UE peak data rate reduction will only be applied to data channel, only PDSCH requirements </w:t>
      </w:r>
      <w:r w:rsidR="00301BE4">
        <w:rPr>
          <w:rFonts w:eastAsia="SimSun" w:cs="Times New Roman"/>
          <w:szCs w:val="20"/>
          <w:lang w:eastAsia="en-GB"/>
        </w:rPr>
        <w:t xml:space="preserve">and Sustained Data Rate requirements </w:t>
      </w:r>
      <w:r w:rsidR="00E8456D">
        <w:rPr>
          <w:rFonts w:eastAsia="SimSun" w:cs="Times New Roman"/>
          <w:szCs w:val="20"/>
          <w:lang w:eastAsia="en-GB"/>
        </w:rPr>
        <w:t xml:space="preserve">were assessed for UE demodulation requirements. </w:t>
      </w:r>
    </w:p>
    <w:p w14:paraId="4D31902E" w14:textId="054EABCE" w:rsidR="00E8456D" w:rsidRPr="00E8456D" w:rsidRDefault="00E8456D" w:rsidP="00E8456D">
      <w:pPr>
        <w:overflowPunct w:val="0"/>
        <w:autoSpaceDE w:val="0"/>
        <w:autoSpaceDN w:val="0"/>
        <w:adjustRightInd w:val="0"/>
        <w:spacing w:after="120" w:line="228" w:lineRule="auto"/>
        <w:textAlignment w:val="baseline"/>
        <w:rPr>
          <w:rFonts w:eastAsia="SimSun" w:cs="Times New Roman"/>
          <w:szCs w:val="20"/>
          <w:lang w:eastAsia="en-GB"/>
        </w:rPr>
      </w:pPr>
      <w:r>
        <w:rPr>
          <w:rFonts w:eastAsia="SimSun" w:cs="Times New Roman"/>
          <w:szCs w:val="20"/>
          <w:lang w:eastAsia="en-GB"/>
        </w:rPr>
        <w:t xml:space="preserve">For </w:t>
      </w:r>
      <w:r w:rsidRPr="00E8456D">
        <w:rPr>
          <w:rFonts w:eastAsia="SimSun" w:cs="Times New Roman"/>
          <w:szCs w:val="20"/>
          <w:lang w:eastAsia="en-GB"/>
        </w:rPr>
        <w:t>BS demodulation requirements (PUSCH)</w:t>
      </w:r>
      <w:r>
        <w:rPr>
          <w:rFonts w:eastAsia="SimSun" w:cs="Times New Roman"/>
          <w:szCs w:val="20"/>
          <w:lang w:eastAsia="en-GB"/>
        </w:rPr>
        <w:t>, c</w:t>
      </w:r>
      <w:r w:rsidRPr="00E8456D">
        <w:rPr>
          <w:rFonts w:eastAsia="SimSun" w:cs="Times New Roman"/>
          <w:szCs w:val="20"/>
          <w:lang w:eastAsia="en-GB"/>
        </w:rPr>
        <w:t xml:space="preserve">urrent requirements </w:t>
      </w:r>
      <w:r>
        <w:rPr>
          <w:rFonts w:eastAsia="SimSun" w:cs="Times New Roman"/>
          <w:szCs w:val="20"/>
          <w:lang w:eastAsia="en-GB"/>
        </w:rPr>
        <w:t xml:space="preserve">in </w:t>
      </w:r>
      <w:r w:rsidR="00DA4F18">
        <w:rPr>
          <w:rFonts w:eastAsia="SimSun" w:cs="Times New Roman"/>
          <w:szCs w:val="20"/>
          <w:lang w:eastAsia="en-GB"/>
        </w:rPr>
        <w:t xml:space="preserve">TS </w:t>
      </w:r>
      <w:r>
        <w:rPr>
          <w:rFonts w:eastAsia="SimSun" w:cs="Times New Roman"/>
          <w:szCs w:val="20"/>
          <w:lang w:eastAsia="en-GB"/>
        </w:rPr>
        <w:t xml:space="preserve">38.104 </w:t>
      </w:r>
      <w:r w:rsidRPr="00E8456D">
        <w:rPr>
          <w:rFonts w:eastAsia="SimSun" w:cs="Times New Roman"/>
          <w:szCs w:val="20"/>
          <w:lang w:eastAsia="en-GB"/>
        </w:rPr>
        <w:t xml:space="preserve">are based </w:t>
      </w:r>
      <w:proofErr w:type="gramStart"/>
      <w:r w:rsidRPr="00E8456D">
        <w:rPr>
          <w:rFonts w:eastAsia="SimSun" w:cs="Times New Roman"/>
          <w:szCs w:val="20"/>
          <w:lang w:eastAsia="en-GB"/>
        </w:rPr>
        <w:t>on</w:t>
      </w:r>
      <w:proofErr w:type="gramEnd"/>
      <w:r w:rsidRPr="00E8456D">
        <w:rPr>
          <w:rFonts w:eastAsia="SimSun" w:cs="Times New Roman"/>
          <w:szCs w:val="20"/>
          <w:lang w:eastAsia="en-GB"/>
        </w:rPr>
        <w:t xml:space="preserve"> </w:t>
      </w:r>
    </w:p>
    <w:p w14:paraId="63CAEF9E" w14:textId="68D6CA4C" w:rsidR="00E8456D" w:rsidRPr="00E8456D" w:rsidRDefault="00E8456D" w:rsidP="00E8456D">
      <w:pPr>
        <w:pStyle w:val="ListParagraph"/>
        <w:numPr>
          <w:ilvl w:val="0"/>
          <w:numId w:val="64"/>
        </w:numPr>
        <w:overflowPunct w:val="0"/>
        <w:autoSpaceDE w:val="0"/>
        <w:autoSpaceDN w:val="0"/>
        <w:adjustRightInd w:val="0"/>
        <w:spacing w:after="120" w:line="228" w:lineRule="auto"/>
        <w:textAlignment w:val="baseline"/>
        <w:rPr>
          <w:rFonts w:eastAsia="SimSun" w:cs="Times New Roman"/>
          <w:szCs w:val="20"/>
          <w:lang w:eastAsia="en-GB"/>
        </w:rPr>
      </w:pPr>
      <w:r w:rsidRPr="00E8456D">
        <w:rPr>
          <w:rFonts w:eastAsia="SimSun" w:cs="Times New Roman"/>
          <w:szCs w:val="20"/>
          <w:lang w:eastAsia="en-GB"/>
        </w:rPr>
        <w:t xml:space="preserve">5/10/20 MHz PRB allocation for 15 kHz (FDD / TDD) </w:t>
      </w:r>
      <w:r w:rsidR="003B4DDD">
        <w:rPr>
          <w:rFonts w:eastAsia="SimSun" w:cs="Times New Roman"/>
          <w:szCs w:val="20"/>
          <w:lang w:eastAsia="en-GB"/>
        </w:rPr>
        <w:t>and</w:t>
      </w:r>
    </w:p>
    <w:p w14:paraId="0D81F4FD" w14:textId="131BBA0D" w:rsidR="00E8456D" w:rsidRPr="00E8456D" w:rsidRDefault="00E8456D" w:rsidP="00E8456D">
      <w:pPr>
        <w:pStyle w:val="ListParagraph"/>
        <w:numPr>
          <w:ilvl w:val="0"/>
          <w:numId w:val="64"/>
        </w:numPr>
        <w:overflowPunct w:val="0"/>
        <w:autoSpaceDE w:val="0"/>
        <w:autoSpaceDN w:val="0"/>
        <w:adjustRightInd w:val="0"/>
        <w:spacing w:after="120" w:line="228" w:lineRule="auto"/>
        <w:textAlignment w:val="baseline"/>
        <w:rPr>
          <w:rFonts w:eastAsia="SimSun" w:cs="Times New Roman"/>
          <w:szCs w:val="20"/>
          <w:lang w:eastAsia="en-GB"/>
        </w:rPr>
      </w:pPr>
      <w:r w:rsidRPr="00E8456D">
        <w:rPr>
          <w:rFonts w:eastAsia="SimSun" w:cs="Times New Roman"/>
          <w:szCs w:val="20"/>
          <w:lang w:eastAsia="en-GB"/>
        </w:rPr>
        <w:t>10 MHz/ 20 MHz PRB allocation for 30 kHz (FDD / TDD)</w:t>
      </w:r>
      <w:r w:rsidR="003B4DDD">
        <w:rPr>
          <w:rFonts w:eastAsia="SimSun" w:cs="Times New Roman"/>
          <w:szCs w:val="20"/>
          <w:lang w:eastAsia="en-GB"/>
        </w:rPr>
        <w:t>.</w:t>
      </w:r>
    </w:p>
    <w:p w14:paraId="3332BE46" w14:textId="1DB9E89F" w:rsidR="00E8456D" w:rsidRDefault="00E8456D" w:rsidP="00E8456D">
      <w:pPr>
        <w:overflowPunct w:val="0"/>
        <w:autoSpaceDE w:val="0"/>
        <w:autoSpaceDN w:val="0"/>
        <w:adjustRightInd w:val="0"/>
        <w:spacing w:after="120" w:line="228" w:lineRule="auto"/>
        <w:textAlignment w:val="baseline"/>
        <w:rPr>
          <w:rFonts w:eastAsia="SimSun" w:cs="Times New Roman"/>
          <w:szCs w:val="20"/>
          <w:lang w:eastAsia="en-GB"/>
        </w:rPr>
      </w:pPr>
      <w:r>
        <w:rPr>
          <w:rFonts w:eastAsia="SimSun" w:cs="Times New Roman"/>
          <w:szCs w:val="20"/>
          <w:lang w:eastAsia="en-GB"/>
        </w:rPr>
        <w:t>In our view t</w:t>
      </w:r>
      <w:r w:rsidRPr="00E8456D">
        <w:rPr>
          <w:rFonts w:eastAsia="SimSun" w:cs="Times New Roman"/>
          <w:szCs w:val="20"/>
          <w:lang w:eastAsia="en-GB"/>
        </w:rPr>
        <w:t>his should be sufficient for operating eRedCap</w:t>
      </w:r>
      <w:r>
        <w:rPr>
          <w:rFonts w:eastAsia="SimSun" w:cs="Times New Roman"/>
          <w:szCs w:val="20"/>
          <w:lang w:eastAsia="en-GB"/>
        </w:rPr>
        <w:t xml:space="preserve"> UEs. </w:t>
      </w:r>
      <w:r w:rsidR="003B4DDD">
        <w:rPr>
          <w:rFonts w:eastAsia="SimSun" w:cs="Times New Roman"/>
          <w:szCs w:val="20"/>
          <w:lang w:eastAsia="en-GB"/>
        </w:rPr>
        <w:t xml:space="preserve">In our view no additional </w:t>
      </w:r>
      <w:r w:rsidR="00D96741">
        <w:rPr>
          <w:rFonts w:eastAsia="SimSun" w:cs="Times New Roman"/>
          <w:szCs w:val="20"/>
          <w:lang w:eastAsia="en-GB"/>
        </w:rPr>
        <w:t xml:space="preserve">BS </w:t>
      </w:r>
      <w:r w:rsidR="003B4DDD">
        <w:rPr>
          <w:rFonts w:eastAsia="SimSun" w:cs="Times New Roman"/>
          <w:szCs w:val="20"/>
          <w:lang w:eastAsia="en-GB"/>
        </w:rPr>
        <w:t>demodulation requirements for eRedCap need to be specified.</w:t>
      </w:r>
      <w:r w:rsidR="00DA4F18">
        <w:rPr>
          <w:rFonts w:eastAsia="SimSun" w:cs="Times New Roman"/>
          <w:szCs w:val="20"/>
          <w:lang w:eastAsia="en-GB"/>
        </w:rPr>
        <w:t xml:space="preserve"> It is noted, for Rel-17 RedCap, no BS demodulation requirements were neither specified.</w:t>
      </w:r>
    </w:p>
    <w:p w14:paraId="13797BF2" w14:textId="000DB883" w:rsidR="00E8456D" w:rsidRPr="00E8456D" w:rsidRDefault="003B4DDD" w:rsidP="003B4DDD">
      <w:pPr>
        <w:rPr>
          <w:lang w:val="en-GB"/>
        </w:rPr>
      </w:pPr>
      <w:r>
        <w:rPr>
          <w:lang w:val="en-GB"/>
        </w:rPr>
        <w:t>Following proposal is made:</w:t>
      </w:r>
    </w:p>
    <w:p w14:paraId="3D23C369" w14:textId="3A9D339B" w:rsidR="00E8456D" w:rsidRDefault="003B4DDD" w:rsidP="003B4DDD">
      <w:pPr>
        <w:pStyle w:val="RAN4proposal"/>
        <w:rPr>
          <w:lang w:eastAsia="en-GB"/>
        </w:rPr>
      </w:pPr>
      <w:r>
        <w:rPr>
          <w:lang w:eastAsia="en-GB"/>
        </w:rPr>
        <w:t xml:space="preserve">No additional </w:t>
      </w:r>
      <w:r w:rsidR="00D96741">
        <w:rPr>
          <w:lang w:eastAsia="en-GB"/>
        </w:rPr>
        <w:t xml:space="preserve">BS </w:t>
      </w:r>
      <w:r>
        <w:rPr>
          <w:lang w:eastAsia="en-GB"/>
        </w:rPr>
        <w:t xml:space="preserve">demodulation requirements for eRedCap </w:t>
      </w:r>
      <w:r w:rsidR="00DA4F18">
        <w:rPr>
          <w:lang w:eastAsia="en-GB"/>
        </w:rPr>
        <w:t xml:space="preserve">support </w:t>
      </w:r>
      <w:r>
        <w:rPr>
          <w:lang w:eastAsia="en-GB"/>
        </w:rPr>
        <w:t>need to be specified.</w:t>
      </w:r>
    </w:p>
    <w:p w14:paraId="21CE05F3" w14:textId="5093319D" w:rsidR="007F2F39" w:rsidRPr="00D521F7" w:rsidRDefault="007F0EBA" w:rsidP="0053721F">
      <w:pPr>
        <w:pStyle w:val="RAN4H1"/>
        <w:numPr>
          <w:ilvl w:val="0"/>
          <w:numId w:val="57"/>
        </w:numPr>
        <w:rPr>
          <w:lang w:val="en-US"/>
        </w:rPr>
      </w:pPr>
      <w:r>
        <w:t>Conclusion</w:t>
      </w:r>
    </w:p>
    <w:p w14:paraId="72B96EF3" w14:textId="005C0607" w:rsidR="0082732C" w:rsidRDefault="00C023D0" w:rsidP="00C023D0">
      <w:r w:rsidRPr="008766A3">
        <w:t xml:space="preserve">In this document, </w:t>
      </w:r>
      <w:r w:rsidR="0020167D">
        <w:t>our</w:t>
      </w:r>
      <w:r w:rsidRPr="008766A3">
        <w:t xml:space="preserve"> view </w:t>
      </w:r>
      <w:r w:rsidR="009625C9">
        <w:rPr>
          <w:lang w:val="en-GB"/>
        </w:rPr>
        <w:t xml:space="preserve">on the impact to </w:t>
      </w:r>
      <w:r w:rsidR="003B4DDD">
        <w:rPr>
          <w:lang w:val="en-GB"/>
        </w:rPr>
        <w:t>BS</w:t>
      </w:r>
      <w:r w:rsidR="009625C9">
        <w:rPr>
          <w:lang w:val="en-GB"/>
        </w:rPr>
        <w:t xml:space="preserve"> demodulation performance requirements due to introduction of eRedCap</w:t>
      </w:r>
      <w:r w:rsidR="0082732C">
        <w:t xml:space="preserve"> is provided.</w:t>
      </w:r>
    </w:p>
    <w:p w14:paraId="3B89AB1C" w14:textId="6DB67B17" w:rsidR="00C023D0" w:rsidRDefault="00C023D0" w:rsidP="00C023D0">
      <w:r w:rsidRPr="008766A3">
        <w:t xml:space="preserve">The following </w:t>
      </w:r>
      <w:r w:rsidR="003574D4">
        <w:t>proposal</w:t>
      </w:r>
      <w:r w:rsidR="00452004">
        <w:t xml:space="preserve"> </w:t>
      </w:r>
      <w:r w:rsidR="00DA4F18">
        <w:t>is</w:t>
      </w:r>
      <w:r w:rsidRPr="008766A3">
        <w:t xml:space="preserve"> made:</w:t>
      </w:r>
    </w:p>
    <w:p w14:paraId="1CF9A91B" w14:textId="36D76559" w:rsidR="003B4DDD" w:rsidRPr="003B4DDD" w:rsidRDefault="003B4DDD" w:rsidP="003B4DDD">
      <w:pPr>
        <w:pStyle w:val="RAN4proposal"/>
        <w:numPr>
          <w:ilvl w:val="0"/>
          <w:numId w:val="41"/>
        </w:numPr>
        <w:ind w:left="0" w:firstLine="0"/>
        <w:rPr>
          <w:lang w:val="en-GB"/>
        </w:rPr>
      </w:pPr>
      <w:r w:rsidRPr="003B4DDD">
        <w:rPr>
          <w:lang w:val="en-GB"/>
        </w:rPr>
        <w:t xml:space="preserve">No additional </w:t>
      </w:r>
      <w:r w:rsidR="00DA4F18">
        <w:rPr>
          <w:lang w:val="en-GB"/>
        </w:rPr>
        <w:t xml:space="preserve">BS </w:t>
      </w:r>
      <w:r w:rsidRPr="003B4DDD">
        <w:rPr>
          <w:lang w:val="en-GB"/>
        </w:rPr>
        <w:t xml:space="preserve">demodulation requirements for eRedCap </w:t>
      </w:r>
      <w:r w:rsidR="00DA4F18">
        <w:rPr>
          <w:lang w:val="en-GB"/>
        </w:rPr>
        <w:t xml:space="preserve">support </w:t>
      </w:r>
      <w:r w:rsidRPr="003B4DDD">
        <w:rPr>
          <w:lang w:val="en-GB"/>
        </w:rPr>
        <w:t>need to be specified.</w:t>
      </w:r>
    </w:p>
    <w:p w14:paraId="5091B2D3" w14:textId="2FA4FAA2" w:rsidR="00B12EFA" w:rsidRPr="00744170" w:rsidRDefault="00B12EFA" w:rsidP="00B12EFA">
      <w:pPr>
        <w:pStyle w:val="RAN4H1"/>
      </w:pPr>
      <w:r w:rsidRPr="00744170">
        <w:t>References</w:t>
      </w:r>
    </w:p>
    <w:p w14:paraId="34D71C3B" w14:textId="0057CA52" w:rsidR="00DF5258" w:rsidRDefault="008C4AA9" w:rsidP="00596507">
      <w:pPr>
        <w:pStyle w:val="TdocHeader2"/>
        <w:numPr>
          <w:ilvl w:val="0"/>
          <w:numId w:val="1"/>
        </w:numPr>
        <w:spacing w:after="120"/>
        <w:ind w:left="425" w:hanging="425"/>
        <w:jc w:val="left"/>
        <w:rPr>
          <w:rFonts w:ascii="Times New Roman" w:hAnsi="Times New Roman"/>
          <w:b w:val="0"/>
          <w:sz w:val="20"/>
          <w:lang w:val="en-US"/>
        </w:rPr>
      </w:pPr>
      <w:r w:rsidRPr="008C4AA9">
        <w:rPr>
          <w:rFonts w:ascii="Times New Roman" w:hAnsi="Times New Roman"/>
          <w:b w:val="0"/>
          <w:sz w:val="20"/>
          <w:lang w:val="en-US"/>
        </w:rPr>
        <w:t>R</w:t>
      </w:r>
      <w:r w:rsidR="00612195">
        <w:rPr>
          <w:rFonts w:ascii="Times New Roman" w:hAnsi="Times New Roman"/>
          <w:b w:val="0"/>
          <w:sz w:val="20"/>
          <w:lang w:val="en-US"/>
        </w:rPr>
        <w:t>P-223544, “</w:t>
      </w:r>
      <w:r w:rsidR="00612195" w:rsidRPr="00612195">
        <w:rPr>
          <w:rFonts w:ascii="Times New Roman" w:hAnsi="Times New Roman"/>
          <w:b w:val="0"/>
          <w:sz w:val="20"/>
          <w:lang w:val="en-US"/>
        </w:rPr>
        <w:t>Revised WID on Enhanced support of reduced capability NR devices</w:t>
      </w:r>
      <w:r w:rsidR="00612195">
        <w:rPr>
          <w:rFonts w:ascii="Times New Roman" w:hAnsi="Times New Roman"/>
          <w:b w:val="0"/>
          <w:sz w:val="20"/>
          <w:lang w:val="en-US"/>
        </w:rPr>
        <w:t>”, Ericsson</w:t>
      </w:r>
      <w:r w:rsidR="009654AE">
        <w:rPr>
          <w:rFonts w:ascii="Times New Roman" w:hAnsi="Times New Roman"/>
          <w:b w:val="0"/>
          <w:sz w:val="20"/>
          <w:lang w:val="en-US"/>
        </w:rPr>
        <w:t>, RAN #</w:t>
      </w:r>
      <w:proofErr w:type="gramStart"/>
      <w:r w:rsidR="009654AE">
        <w:rPr>
          <w:rFonts w:ascii="Times New Roman" w:hAnsi="Times New Roman"/>
          <w:b w:val="0"/>
          <w:sz w:val="20"/>
          <w:lang w:val="en-US"/>
        </w:rPr>
        <w:t>98e</w:t>
      </w:r>
      <w:proofErr w:type="gramEnd"/>
    </w:p>
    <w:sectPr w:rsidR="00DF5258" w:rsidSect="00806A76">
      <w:footerReference w:type="default" r:id="rId12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394D2" w14:textId="77777777" w:rsidR="00B30393" w:rsidRDefault="00B30393">
      <w:pPr>
        <w:spacing w:after="0" w:line="240" w:lineRule="auto"/>
      </w:pPr>
      <w:r>
        <w:separator/>
      </w:r>
    </w:p>
  </w:endnote>
  <w:endnote w:type="continuationSeparator" w:id="0">
    <w:p w14:paraId="377EC18C" w14:textId="77777777" w:rsidR="00B30393" w:rsidRDefault="00B3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35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121899" w14:textId="6044DB44" w:rsidR="00C904F0" w:rsidRDefault="00C90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D435D" w14:textId="77777777" w:rsidR="00DD51CA" w:rsidRDefault="00DD51CA" w:rsidP="00C904F0">
    <w:pPr>
      <w:pStyle w:val="Footer"/>
      <w:tabs>
        <w:tab w:val="left" w:pos="4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C38C6" w14:textId="77777777" w:rsidR="00B30393" w:rsidRDefault="00B30393">
      <w:pPr>
        <w:spacing w:after="0" w:line="240" w:lineRule="auto"/>
      </w:pPr>
      <w:r>
        <w:separator/>
      </w:r>
    </w:p>
  </w:footnote>
  <w:footnote w:type="continuationSeparator" w:id="0">
    <w:p w14:paraId="3D89F85A" w14:textId="77777777" w:rsidR="00B30393" w:rsidRDefault="00B30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462D"/>
    <w:multiLevelType w:val="hybridMultilevel"/>
    <w:tmpl w:val="0CFED756"/>
    <w:lvl w:ilvl="0" w:tplc="F7228D3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166A"/>
    <w:multiLevelType w:val="multilevel"/>
    <w:tmpl w:val="297E34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45C64F0"/>
    <w:multiLevelType w:val="hybridMultilevel"/>
    <w:tmpl w:val="235011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7841FA"/>
    <w:multiLevelType w:val="multilevel"/>
    <w:tmpl w:val="8D661F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0A8D0234"/>
    <w:multiLevelType w:val="hybridMultilevel"/>
    <w:tmpl w:val="849CCCE2"/>
    <w:lvl w:ilvl="0" w:tplc="CF824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1EE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CA0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C7CA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98CC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B32E3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C5AC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EA0AB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44E2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46040"/>
    <w:multiLevelType w:val="hybridMultilevel"/>
    <w:tmpl w:val="79122BF0"/>
    <w:lvl w:ilvl="0" w:tplc="F77E4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750F4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EC833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E6FE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0C41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A94A3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9DA92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BE60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85A34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9C72D8"/>
    <w:multiLevelType w:val="hybridMultilevel"/>
    <w:tmpl w:val="4864A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43E5"/>
    <w:multiLevelType w:val="multilevel"/>
    <w:tmpl w:val="1FEB43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777EA"/>
    <w:multiLevelType w:val="hybridMultilevel"/>
    <w:tmpl w:val="9BDA857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C1BD0"/>
    <w:multiLevelType w:val="hybridMultilevel"/>
    <w:tmpl w:val="4E78BCFC"/>
    <w:lvl w:ilvl="0" w:tplc="B4CA49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235BB"/>
    <w:multiLevelType w:val="hybridMultilevel"/>
    <w:tmpl w:val="03C04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01511"/>
    <w:multiLevelType w:val="hybridMultilevel"/>
    <w:tmpl w:val="D2604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53E49"/>
    <w:multiLevelType w:val="hybridMultilevel"/>
    <w:tmpl w:val="89C81E12"/>
    <w:lvl w:ilvl="0" w:tplc="EE0C0B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030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16B5E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8E8756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3453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EEC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F65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7AE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10AD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9B76593"/>
    <w:multiLevelType w:val="multilevel"/>
    <w:tmpl w:val="E82C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D37A3D"/>
    <w:multiLevelType w:val="multilevel"/>
    <w:tmpl w:val="3AD37A3D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FAD1590"/>
    <w:multiLevelType w:val="hybridMultilevel"/>
    <w:tmpl w:val="F3F6BA9A"/>
    <w:lvl w:ilvl="0" w:tplc="3EDE3606">
      <w:start w:val="10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50401A"/>
    <w:multiLevelType w:val="hybridMultilevel"/>
    <w:tmpl w:val="C1D0CC48"/>
    <w:lvl w:ilvl="0" w:tplc="B90A617C">
      <w:start w:val="1"/>
      <w:numFmt w:val="decimal"/>
      <w:pStyle w:val="RAN4H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B684D"/>
    <w:multiLevelType w:val="multilevel"/>
    <w:tmpl w:val="5F48BE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48A3441"/>
    <w:multiLevelType w:val="hybridMultilevel"/>
    <w:tmpl w:val="DA826742"/>
    <w:lvl w:ilvl="0" w:tplc="AA9CA6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14E4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3A56E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8CB19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B0E0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52C0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9A23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A2E3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40D2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49E2633"/>
    <w:multiLevelType w:val="multilevel"/>
    <w:tmpl w:val="78827F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57A2018"/>
    <w:multiLevelType w:val="multilevel"/>
    <w:tmpl w:val="D7D0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43B9D"/>
    <w:multiLevelType w:val="hybridMultilevel"/>
    <w:tmpl w:val="B198CA12"/>
    <w:lvl w:ilvl="0" w:tplc="CD8C2BCE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28" w15:restartNumberingAfterBreak="0">
    <w:nsid w:val="47303F8A"/>
    <w:multiLevelType w:val="hybridMultilevel"/>
    <w:tmpl w:val="D1E02DB4"/>
    <w:lvl w:ilvl="0" w:tplc="1052684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B53C46"/>
    <w:multiLevelType w:val="hybridMultilevel"/>
    <w:tmpl w:val="FBC43A6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4C4012"/>
    <w:multiLevelType w:val="hybridMultilevel"/>
    <w:tmpl w:val="0604247A"/>
    <w:lvl w:ilvl="0" w:tplc="B08C5C86">
      <w:start w:val="1"/>
      <w:numFmt w:val="upperLetter"/>
      <w:lvlText w:val="%1)"/>
      <w:lvlJc w:val="left"/>
      <w:pPr>
        <w:ind w:left="1080" w:hanging="720"/>
      </w:pPr>
      <w:rPr>
        <w:rFonts w:ascii="Times New Roman" w:eastAsiaTheme="minorHAnsi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B194F57"/>
    <w:multiLevelType w:val="hybridMultilevel"/>
    <w:tmpl w:val="04B4D7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6E3167"/>
    <w:multiLevelType w:val="hybridMultilevel"/>
    <w:tmpl w:val="CB74E0D4"/>
    <w:lvl w:ilvl="0" w:tplc="B9AA5532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hint="default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B04B45"/>
    <w:multiLevelType w:val="hybridMultilevel"/>
    <w:tmpl w:val="9B9C29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6" w15:restartNumberingAfterBreak="0">
    <w:nsid w:val="58270604"/>
    <w:multiLevelType w:val="hybridMultilevel"/>
    <w:tmpl w:val="FF76DBF8"/>
    <w:lvl w:ilvl="0" w:tplc="AC969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B87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7E62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plc="B6508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48A4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85ED3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AEC1E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05E6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59E3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83A7916"/>
    <w:multiLevelType w:val="hybridMultilevel"/>
    <w:tmpl w:val="3E967ED6"/>
    <w:lvl w:ilvl="0" w:tplc="273A67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3840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300E06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69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5A032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334DD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A4863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1B60C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93C55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6F74DA"/>
    <w:multiLevelType w:val="hybridMultilevel"/>
    <w:tmpl w:val="AC3E3E7E"/>
    <w:lvl w:ilvl="0" w:tplc="ED5809F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C217B"/>
    <w:multiLevelType w:val="multilevel"/>
    <w:tmpl w:val="848A3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7AC0ECC"/>
    <w:multiLevelType w:val="multilevel"/>
    <w:tmpl w:val="F5AEBA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4" w15:restartNumberingAfterBreak="0">
    <w:nsid w:val="758A6ED5"/>
    <w:multiLevelType w:val="hybridMultilevel"/>
    <w:tmpl w:val="63B69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C6C82"/>
    <w:multiLevelType w:val="hybridMultilevel"/>
    <w:tmpl w:val="E68C4C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47CCC"/>
    <w:multiLevelType w:val="hybridMultilevel"/>
    <w:tmpl w:val="CCFA51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524364">
    <w:abstractNumId w:val="3"/>
  </w:num>
  <w:num w:numId="2" w16cid:durableId="461309804">
    <w:abstractNumId w:val="33"/>
  </w:num>
  <w:num w:numId="3" w16cid:durableId="967780519">
    <w:abstractNumId w:val="41"/>
  </w:num>
  <w:num w:numId="4" w16cid:durableId="1109161190">
    <w:abstractNumId w:val="27"/>
  </w:num>
  <w:num w:numId="5" w16cid:durableId="1153058499">
    <w:abstractNumId w:val="27"/>
    <w:lvlOverride w:ilvl="0">
      <w:startOverride w:val="1"/>
    </w:lvlOverride>
  </w:num>
  <w:num w:numId="6" w16cid:durableId="1053500487">
    <w:abstractNumId w:val="6"/>
  </w:num>
  <w:num w:numId="7" w16cid:durableId="1912885171">
    <w:abstractNumId w:val="26"/>
  </w:num>
  <w:num w:numId="8" w16cid:durableId="856846094">
    <w:abstractNumId w:val="37"/>
  </w:num>
  <w:num w:numId="9" w16cid:durableId="699626543">
    <w:abstractNumId w:val="7"/>
  </w:num>
  <w:num w:numId="10" w16cid:durableId="1686831385">
    <w:abstractNumId w:val="35"/>
  </w:num>
  <w:num w:numId="11" w16cid:durableId="1669820318">
    <w:abstractNumId w:val="32"/>
  </w:num>
  <w:num w:numId="12" w16cid:durableId="239142766">
    <w:abstractNumId w:val="5"/>
  </w:num>
  <w:num w:numId="13" w16cid:durableId="1133601193">
    <w:abstractNumId w:val="36"/>
  </w:num>
  <w:num w:numId="14" w16cid:durableId="1512914238">
    <w:abstractNumId w:val="9"/>
  </w:num>
  <w:num w:numId="15" w16cid:durableId="1219049552">
    <w:abstractNumId w:val="33"/>
    <w:lvlOverride w:ilvl="0">
      <w:startOverride w:val="1"/>
    </w:lvlOverride>
  </w:num>
  <w:num w:numId="16" w16cid:durableId="1286237121">
    <w:abstractNumId w:val="4"/>
  </w:num>
  <w:num w:numId="17" w16cid:durableId="1445270527">
    <w:abstractNumId w:val="24"/>
  </w:num>
  <w:num w:numId="18" w16cid:durableId="340936810">
    <w:abstractNumId w:val="22"/>
  </w:num>
  <w:num w:numId="19" w16cid:durableId="888373237">
    <w:abstractNumId w:val="34"/>
  </w:num>
  <w:num w:numId="20" w16cid:durableId="122963389">
    <w:abstractNumId w:val="1"/>
  </w:num>
  <w:num w:numId="21" w16cid:durableId="2100904089">
    <w:abstractNumId w:val="25"/>
  </w:num>
  <w:num w:numId="22" w16cid:durableId="353271434">
    <w:abstractNumId w:val="12"/>
  </w:num>
  <w:num w:numId="23" w16cid:durableId="69040814">
    <w:abstractNumId w:val="27"/>
    <w:lvlOverride w:ilvl="0">
      <w:startOverride w:val="1"/>
    </w:lvlOverride>
  </w:num>
  <w:num w:numId="24" w16cid:durableId="1739477479">
    <w:abstractNumId w:val="33"/>
    <w:lvlOverride w:ilvl="0">
      <w:startOverride w:val="1"/>
    </w:lvlOverride>
  </w:num>
  <w:num w:numId="25" w16cid:durableId="1249341357">
    <w:abstractNumId w:val="31"/>
  </w:num>
  <w:num w:numId="26" w16cid:durableId="729773004">
    <w:abstractNumId w:val="18"/>
  </w:num>
  <w:num w:numId="27" w16cid:durableId="1111708033">
    <w:abstractNumId w:val="27"/>
    <w:lvlOverride w:ilvl="0">
      <w:startOverride w:val="1"/>
    </w:lvlOverride>
  </w:num>
  <w:num w:numId="28" w16cid:durableId="1760441499">
    <w:abstractNumId w:val="33"/>
    <w:lvlOverride w:ilvl="0">
      <w:startOverride w:val="1"/>
    </w:lvlOverride>
  </w:num>
  <w:num w:numId="29" w16cid:durableId="222719920">
    <w:abstractNumId w:val="19"/>
  </w:num>
  <w:num w:numId="30" w16cid:durableId="210857646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58260644">
    <w:abstractNumId w:val="10"/>
  </w:num>
  <w:num w:numId="32" w16cid:durableId="1699693648">
    <w:abstractNumId w:val="38"/>
  </w:num>
  <w:num w:numId="33" w16cid:durableId="609355498">
    <w:abstractNumId w:val="27"/>
    <w:lvlOverride w:ilvl="0">
      <w:startOverride w:val="1"/>
    </w:lvlOverride>
  </w:num>
  <w:num w:numId="34" w16cid:durableId="316306939">
    <w:abstractNumId w:val="33"/>
    <w:lvlOverride w:ilvl="0">
      <w:startOverride w:val="1"/>
    </w:lvlOverride>
  </w:num>
  <w:num w:numId="35" w16cid:durableId="1232738579">
    <w:abstractNumId w:val="33"/>
  </w:num>
  <w:num w:numId="36" w16cid:durableId="837424836">
    <w:abstractNumId w:val="33"/>
    <w:lvlOverride w:ilvl="0">
      <w:startOverride w:val="2"/>
    </w:lvlOverride>
  </w:num>
  <w:num w:numId="37" w16cid:durableId="1387295728">
    <w:abstractNumId w:val="28"/>
  </w:num>
  <w:num w:numId="38" w16cid:durableId="212276038">
    <w:abstractNumId w:val="16"/>
  </w:num>
  <w:num w:numId="39" w16cid:durableId="1067801743">
    <w:abstractNumId w:val="33"/>
  </w:num>
  <w:num w:numId="40" w16cid:durableId="1863325189">
    <w:abstractNumId w:val="42"/>
  </w:num>
  <w:num w:numId="41" w16cid:durableId="527763909">
    <w:abstractNumId w:val="33"/>
    <w:lvlOverride w:ilvl="0">
      <w:startOverride w:val="1"/>
    </w:lvlOverride>
  </w:num>
  <w:num w:numId="42" w16cid:durableId="885138812">
    <w:abstractNumId w:val="16"/>
  </w:num>
  <w:num w:numId="43" w16cid:durableId="1184127646">
    <w:abstractNumId w:val="14"/>
  </w:num>
  <w:num w:numId="44" w16cid:durableId="557325056">
    <w:abstractNumId w:val="44"/>
  </w:num>
  <w:num w:numId="45" w16cid:durableId="1189877345">
    <w:abstractNumId w:val="38"/>
  </w:num>
  <w:num w:numId="46" w16cid:durableId="900479350">
    <w:abstractNumId w:val="33"/>
    <w:lvlOverride w:ilvl="0">
      <w:startOverride w:val="3"/>
    </w:lvlOverride>
  </w:num>
  <w:num w:numId="47" w16cid:durableId="977758691">
    <w:abstractNumId w:val="15"/>
  </w:num>
  <w:num w:numId="48" w16cid:durableId="560864920">
    <w:abstractNumId w:val="39"/>
  </w:num>
  <w:num w:numId="49" w16cid:durableId="241063212">
    <w:abstractNumId w:val="46"/>
  </w:num>
  <w:num w:numId="50" w16cid:durableId="1481924028">
    <w:abstractNumId w:val="23"/>
  </w:num>
  <w:num w:numId="51" w16cid:durableId="745033738">
    <w:abstractNumId w:val="30"/>
  </w:num>
  <w:num w:numId="52" w16cid:durableId="362561173">
    <w:abstractNumId w:val="8"/>
  </w:num>
  <w:num w:numId="53" w16cid:durableId="2030908418">
    <w:abstractNumId w:val="29"/>
  </w:num>
  <w:num w:numId="54" w16cid:durableId="720790370">
    <w:abstractNumId w:val="47"/>
  </w:num>
  <w:num w:numId="55" w16cid:durableId="30961317">
    <w:abstractNumId w:val="45"/>
  </w:num>
  <w:num w:numId="56" w16cid:durableId="487523452">
    <w:abstractNumId w:val="21"/>
  </w:num>
  <w:num w:numId="57" w16cid:durableId="204683024">
    <w:abstractNumId w:val="43"/>
  </w:num>
  <w:num w:numId="58" w16cid:durableId="1010720640">
    <w:abstractNumId w:val="2"/>
  </w:num>
  <w:num w:numId="59" w16cid:durableId="1797724090">
    <w:abstractNumId w:val="40"/>
  </w:num>
  <w:num w:numId="60" w16cid:durableId="1014579056">
    <w:abstractNumId w:val="0"/>
  </w:num>
  <w:num w:numId="61" w16cid:durableId="1860393588">
    <w:abstractNumId w:val="17"/>
  </w:num>
  <w:num w:numId="62" w16cid:durableId="1835950487">
    <w:abstractNumId w:val="13"/>
  </w:num>
  <w:num w:numId="63" w16cid:durableId="777026462">
    <w:abstractNumId w:val="20"/>
  </w:num>
  <w:num w:numId="64" w16cid:durableId="4858968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FA"/>
    <w:rsid w:val="0003355E"/>
    <w:rsid w:val="00033BC3"/>
    <w:rsid w:val="00035CE1"/>
    <w:rsid w:val="00037802"/>
    <w:rsid w:val="00044BCE"/>
    <w:rsid w:val="00050610"/>
    <w:rsid w:val="000618A1"/>
    <w:rsid w:val="00074E8B"/>
    <w:rsid w:val="00077F91"/>
    <w:rsid w:val="0009184F"/>
    <w:rsid w:val="000A1250"/>
    <w:rsid w:val="000A3362"/>
    <w:rsid w:val="000A7BF5"/>
    <w:rsid w:val="000D1659"/>
    <w:rsid w:val="00100C1A"/>
    <w:rsid w:val="0012091A"/>
    <w:rsid w:val="00121749"/>
    <w:rsid w:val="00125E88"/>
    <w:rsid w:val="0014641F"/>
    <w:rsid w:val="00147318"/>
    <w:rsid w:val="00164A02"/>
    <w:rsid w:val="00174FE4"/>
    <w:rsid w:val="00176357"/>
    <w:rsid w:val="00193D98"/>
    <w:rsid w:val="001A3BFD"/>
    <w:rsid w:val="001C2A71"/>
    <w:rsid w:val="001C77A2"/>
    <w:rsid w:val="0020167D"/>
    <w:rsid w:val="002049B0"/>
    <w:rsid w:val="00215891"/>
    <w:rsid w:val="0025441F"/>
    <w:rsid w:val="0027350E"/>
    <w:rsid w:val="00273923"/>
    <w:rsid w:val="0028075B"/>
    <w:rsid w:val="00293257"/>
    <w:rsid w:val="00295733"/>
    <w:rsid w:val="002A5BDC"/>
    <w:rsid w:val="002C51C4"/>
    <w:rsid w:val="002D50F3"/>
    <w:rsid w:val="002E0996"/>
    <w:rsid w:val="002F6872"/>
    <w:rsid w:val="00301BE4"/>
    <w:rsid w:val="00303D34"/>
    <w:rsid w:val="00315617"/>
    <w:rsid w:val="00353B4F"/>
    <w:rsid w:val="003574D4"/>
    <w:rsid w:val="00361947"/>
    <w:rsid w:val="003656C6"/>
    <w:rsid w:val="00370EBF"/>
    <w:rsid w:val="003742A7"/>
    <w:rsid w:val="003763C3"/>
    <w:rsid w:val="003847AB"/>
    <w:rsid w:val="003877B4"/>
    <w:rsid w:val="00390574"/>
    <w:rsid w:val="00393E67"/>
    <w:rsid w:val="003A3946"/>
    <w:rsid w:val="003B2ED9"/>
    <w:rsid w:val="003B4DDD"/>
    <w:rsid w:val="003B533A"/>
    <w:rsid w:val="003C1D9D"/>
    <w:rsid w:val="003E2EC4"/>
    <w:rsid w:val="003E4198"/>
    <w:rsid w:val="003E54FD"/>
    <w:rsid w:val="0040215D"/>
    <w:rsid w:val="00411612"/>
    <w:rsid w:val="00422A9E"/>
    <w:rsid w:val="00435D5A"/>
    <w:rsid w:val="00452004"/>
    <w:rsid w:val="004608D3"/>
    <w:rsid w:val="00462C1D"/>
    <w:rsid w:val="004820BE"/>
    <w:rsid w:val="00487524"/>
    <w:rsid w:val="00494221"/>
    <w:rsid w:val="00494244"/>
    <w:rsid w:val="00495DBC"/>
    <w:rsid w:val="004B0BB1"/>
    <w:rsid w:val="004E6F44"/>
    <w:rsid w:val="004F5E18"/>
    <w:rsid w:val="00500E3B"/>
    <w:rsid w:val="00511044"/>
    <w:rsid w:val="00512DD1"/>
    <w:rsid w:val="00514316"/>
    <w:rsid w:val="00524186"/>
    <w:rsid w:val="0053721F"/>
    <w:rsid w:val="00550310"/>
    <w:rsid w:val="00554EFC"/>
    <w:rsid w:val="005844B5"/>
    <w:rsid w:val="00591887"/>
    <w:rsid w:val="00596507"/>
    <w:rsid w:val="005A0745"/>
    <w:rsid w:val="005B62DB"/>
    <w:rsid w:val="005C0507"/>
    <w:rsid w:val="005C2072"/>
    <w:rsid w:val="005C7B33"/>
    <w:rsid w:val="005E3670"/>
    <w:rsid w:val="005E785F"/>
    <w:rsid w:val="00606BBC"/>
    <w:rsid w:val="00612195"/>
    <w:rsid w:val="006164D6"/>
    <w:rsid w:val="00620D4A"/>
    <w:rsid w:val="00622F9A"/>
    <w:rsid w:val="006317B2"/>
    <w:rsid w:val="00635061"/>
    <w:rsid w:val="006455A1"/>
    <w:rsid w:val="006502B4"/>
    <w:rsid w:val="00652A9A"/>
    <w:rsid w:val="0065434A"/>
    <w:rsid w:val="00655DD3"/>
    <w:rsid w:val="00661D44"/>
    <w:rsid w:val="006635B4"/>
    <w:rsid w:val="00671FF9"/>
    <w:rsid w:val="006A06BC"/>
    <w:rsid w:val="006C2832"/>
    <w:rsid w:val="006C3D1F"/>
    <w:rsid w:val="006D201A"/>
    <w:rsid w:val="006D629A"/>
    <w:rsid w:val="006E03CD"/>
    <w:rsid w:val="006E1B08"/>
    <w:rsid w:val="006E27EB"/>
    <w:rsid w:val="006F2771"/>
    <w:rsid w:val="00701588"/>
    <w:rsid w:val="00701B54"/>
    <w:rsid w:val="00730CD0"/>
    <w:rsid w:val="00737133"/>
    <w:rsid w:val="00744170"/>
    <w:rsid w:val="00761F27"/>
    <w:rsid w:val="007809A8"/>
    <w:rsid w:val="00792D47"/>
    <w:rsid w:val="00796564"/>
    <w:rsid w:val="007B46FB"/>
    <w:rsid w:val="007C1CBF"/>
    <w:rsid w:val="007C6973"/>
    <w:rsid w:val="007E6513"/>
    <w:rsid w:val="007F0EBA"/>
    <w:rsid w:val="007F2F39"/>
    <w:rsid w:val="007F4908"/>
    <w:rsid w:val="008003A6"/>
    <w:rsid w:val="00800E06"/>
    <w:rsid w:val="008035B5"/>
    <w:rsid w:val="0080507C"/>
    <w:rsid w:val="00811116"/>
    <w:rsid w:val="0082732C"/>
    <w:rsid w:val="00827717"/>
    <w:rsid w:val="008515F1"/>
    <w:rsid w:val="008766A3"/>
    <w:rsid w:val="008A138D"/>
    <w:rsid w:val="008B2897"/>
    <w:rsid w:val="008C4AA9"/>
    <w:rsid w:val="008D0609"/>
    <w:rsid w:val="008D4CF0"/>
    <w:rsid w:val="008F4C3F"/>
    <w:rsid w:val="00912956"/>
    <w:rsid w:val="009208B4"/>
    <w:rsid w:val="0094724D"/>
    <w:rsid w:val="00956BDC"/>
    <w:rsid w:val="00957029"/>
    <w:rsid w:val="009625C9"/>
    <w:rsid w:val="009654AE"/>
    <w:rsid w:val="00965E3B"/>
    <w:rsid w:val="0097369D"/>
    <w:rsid w:val="00992522"/>
    <w:rsid w:val="009B6BB2"/>
    <w:rsid w:val="009C479A"/>
    <w:rsid w:val="009C70FF"/>
    <w:rsid w:val="009D533F"/>
    <w:rsid w:val="009F2186"/>
    <w:rsid w:val="00A04F8E"/>
    <w:rsid w:val="00A1127C"/>
    <w:rsid w:val="00A22D77"/>
    <w:rsid w:val="00A27C4D"/>
    <w:rsid w:val="00A325E7"/>
    <w:rsid w:val="00A42BA1"/>
    <w:rsid w:val="00A42D8E"/>
    <w:rsid w:val="00A46644"/>
    <w:rsid w:val="00A514FD"/>
    <w:rsid w:val="00A55F0D"/>
    <w:rsid w:val="00A63841"/>
    <w:rsid w:val="00A66ADB"/>
    <w:rsid w:val="00A77319"/>
    <w:rsid w:val="00A930F7"/>
    <w:rsid w:val="00A957BC"/>
    <w:rsid w:val="00AC3E37"/>
    <w:rsid w:val="00AC5E5A"/>
    <w:rsid w:val="00AD5966"/>
    <w:rsid w:val="00AE0D17"/>
    <w:rsid w:val="00AE4698"/>
    <w:rsid w:val="00AF4239"/>
    <w:rsid w:val="00B027A0"/>
    <w:rsid w:val="00B02ADA"/>
    <w:rsid w:val="00B06A35"/>
    <w:rsid w:val="00B12EFA"/>
    <w:rsid w:val="00B1331E"/>
    <w:rsid w:val="00B15E17"/>
    <w:rsid w:val="00B30393"/>
    <w:rsid w:val="00B325A2"/>
    <w:rsid w:val="00B72224"/>
    <w:rsid w:val="00B844ED"/>
    <w:rsid w:val="00B86F9C"/>
    <w:rsid w:val="00B96AB8"/>
    <w:rsid w:val="00BB6012"/>
    <w:rsid w:val="00BB6552"/>
    <w:rsid w:val="00BC27B6"/>
    <w:rsid w:val="00BD2D3F"/>
    <w:rsid w:val="00BF1D88"/>
    <w:rsid w:val="00C023D0"/>
    <w:rsid w:val="00C04A38"/>
    <w:rsid w:val="00C06B20"/>
    <w:rsid w:val="00C1796A"/>
    <w:rsid w:val="00C323EB"/>
    <w:rsid w:val="00C34E46"/>
    <w:rsid w:val="00C358F1"/>
    <w:rsid w:val="00C522B2"/>
    <w:rsid w:val="00C656F5"/>
    <w:rsid w:val="00C74612"/>
    <w:rsid w:val="00C86CAA"/>
    <w:rsid w:val="00C90207"/>
    <w:rsid w:val="00C904F0"/>
    <w:rsid w:val="00CA07A6"/>
    <w:rsid w:val="00CA5DB4"/>
    <w:rsid w:val="00CC5F10"/>
    <w:rsid w:val="00CD097B"/>
    <w:rsid w:val="00CD16C4"/>
    <w:rsid w:val="00CD4056"/>
    <w:rsid w:val="00CF2849"/>
    <w:rsid w:val="00D27685"/>
    <w:rsid w:val="00D307AB"/>
    <w:rsid w:val="00D317EC"/>
    <w:rsid w:val="00D41DC5"/>
    <w:rsid w:val="00D5056B"/>
    <w:rsid w:val="00D83801"/>
    <w:rsid w:val="00D96741"/>
    <w:rsid w:val="00DA4F18"/>
    <w:rsid w:val="00DB2F7F"/>
    <w:rsid w:val="00DB4879"/>
    <w:rsid w:val="00DC0756"/>
    <w:rsid w:val="00DC578D"/>
    <w:rsid w:val="00DD2C8E"/>
    <w:rsid w:val="00DD51CA"/>
    <w:rsid w:val="00DD5C55"/>
    <w:rsid w:val="00DD6EF6"/>
    <w:rsid w:val="00DE3979"/>
    <w:rsid w:val="00DE67DB"/>
    <w:rsid w:val="00DE68DD"/>
    <w:rsid w:val="00DF5258"/>
    <w:rsid w:val="00E03C86"/>
    <w:rsid w:val="00E216D3"/>
    <w:rsid w:val="00E2788A"/>
    <w:rsid w:val="00E4616E"/>
    <w:rsid w:val="00E52260"/>
    <w:rsid w:val="00E7098B"/>
    <w:rsid w:val="00E8456D"/>
    <w:rsid w:val="00E91352"/>
    <w:rsid w:val="00EA7845"/>
    <w:rsid w:val="00EA7DC4"/>
    <w:rsid w:val="00EC278E"/>
    <w:rsid w:val="00ED089F"/>
    <w:rsid w:val="00ED5BA4"/>
    <w:rsid w:val="00EE5EF7"/>
    <w:rsid w:val="00EF7CEA"/>
    <w:rsid w:val="00F0285B"/>
    <w:rsid w:val="00F36B51"/>
    <w:rsid w:val="00F45833"/>
    <w:rsid w:val="00F50405"/>
    <w:rsid w:val="00F65CF6"/>
    <w:rsid w:val="00F76108"/>
    <w:rsid w:val="00F77C37"/>
    <w:rsid w:val="00F822F3"/>
    <w:rsid w:val="00F822F6"/>
    <w:rsid w:val="00F832B0"/>
    <w:rsid w:val="00F85678"/>
    <w:rsid w:val="00F85B18"/>
    <w:rsid w:val="00F91965"/>
    <w:rsid w:val="00F91B73"/>
    <w:rsid w:val="00F97371"/>
    <w:rsid w:val="00FA170C"/>
    <w:rsid w:val="00FA35C4"/>
    <w:rsid w:val="00FA5E80"/>
    <w:rsid w:val="00FC126C"/>
    <w:rsid w:val="00FD71DB"/>
    <w:rsid w:val="00FF1972"/>
    <w:rsid w:val="00FF30E3"/>
    <w:rsid w:val="059E846C"/>
    <w:rsid w:val="08C41291"/>
    <w:rsid w:val="0E477EA8"/>
    <w:rsid w:val="129677A8"/>
    <w:rsid w:val="12A6430D"/>
    <w:rsid w:val="1CCD3C02"/>
    <w:rsid w:val="1DB10D50"/>
    <w:rsid w:val="1DE56AC1"/>
    <w:rsid w:val="1FF02A7F"/>
    <w:rsid w:val="253219E3"/>
    <w:rsid w:val="3084771B"/>
    <w:rsid w:val="3359221E"/>
    <w:rsid w:val="36114A5E"/>
    <w:rsid w:val="363EAC87"/>
    <w:rsid w:val="37D44479"/>
    <w:rsid w:val="396A22E0"/>
    <w:rsid w:val="41398CD8"/>
    <w:rsid w:val="45DB1BCA"/>
    <w:rsid w:val="4A96309F"/>
    <w:rsid w:val="4EC1B06D"/>
    <w:rsid w:val="5087B1A9"/>
    <w:rsid w:val="55A30895"/>
    <w:rsid w:val="5EBE5B8E"/>
    <w:rsid w:val="67D6B0CE"/>
    <w:rsid w:val="6B90D491"/>
    <w:rsid w:val="6CE70C18"/>
    <w:rsid w:val="6E1B13E7"/>
    <w:rsid w:val="71AFA9B6"/>
    <w:rsid w:val="74D8F5A0"/>
    <w:rsid w:val="7A7F4071"/>
    <w:rsid w:val="7C57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9B7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FA"/>
    <w:rPr>
      <w:rFonts w:ascii="Times New Roman" w:hAnsi="Times New Roman"/>
      <w:sz w:val="20"/>
      <w:lang w:val="en-US"/>
    </w:rPr>
  </w:style>
  <w:style w:type="paragraph" w:styleId="Heading1">
    <w:name w:val="heading 1"/>
    <w:next w:val="Normal"/>
    <w:link w:val="Heading1Char"/>
    <w:qFormat/>
    <w:rsid w:val="00077F91"/>
    <w:pPr>
      <w:keepNext/>
      <w:keepLines/>
      <w:pBdr>
        <w:top w:val="single" w:sz="12" w:space="3" w:color="auto"/>
      </w:pBdr>
      <w:spacing w:before="240" w:after="180"/>
      <w:ind w:left="432" w:hanging="432"/>
      <w:outlineLvl w:val="0"/>
    </w:pPr>
    <w:rPr>
      <w:rFonts w:ascii="Arial" w:eastAsiaTheme="minorEastAsia" w:hAnsi="Arial" w:cs="Times New Roman"/>
      <w:sz w:val="36"/>
      <w:szCs w:val="20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077F91"/>
    <w:pPr>
      <w:pBdr>
        <w:top w:val="none" w:sz="0" w:space="0" w:color="auto"/>
      </w:pBdr>
      <w:spacing w:before="180"/>
      <w:ind w:left="576" w:hanging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B1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77F91"/>
    <w:pPr>
      <w:spacing w:before="120" w:after="180"/>
      <w:ind w:left="864" w:hanging="864"/>
      <w:outlineLvl w:val="3"/>
    </w:pPr>
    <w:rPr>
      <w:rFonts w:ascii="Arial" w:eastAsiaTheme="minorEastAsia" w:hAnsi="Arial" w:cs="Times New Roman"/>
      <w:color w:val="auto"/>
      <w:szCs w:val="18"/>
      <w:lang w:val="sv-SE" w:eastAsia="zh-CN"/>
    </w:rPr>
  </w:style>
  <w:style w:type="paragraph" w:styleId="Heading5">
    <w:name w:val="heading 5"/>
    <w:basedOn w:val="Heading4"/>
    <w:next w:val="Normal"/>
    <w:link w:val="Heading5Char"/>
    <w:qFormat/>
    <w:rsid w:val="00077F91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77F91"/>
    <w:pPr>
      <w:keepNext/>
      <w:keepLines/>
      <w:spacing w:before="120" w:after="180"/>
      <w:ind w:left="1152" w:hanging="1152"/>
      <w:outlineLvl w:val="5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077F91"/>
    <w:pPr>
      <w:keepNext/>
      <w:keepLines/>
      <w:spacing w:before="120" w:after="180"/>
      <w:ind w:left="1296" w:hanging="1296"/>
      <w:outlineLvl w:val="6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077F91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77F91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12E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12EF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B12EFA"/>
    <w:pPr>
      <w:ind w:left="720"/>
      <w:contextualSpacing/>
    </w:pPr>
  </w:style>
  <w:style w:type="paragraph" w:customStyle="1" w:styleId="RAN4H1">
    <w:name w:val="RAN4 H1"/>
    <w:basedOn w:val="Normal"/>
    <w:link w:val="RAN4H1Char"/>
    <w:qFormat/>
    <w:rsid w:val="00B12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B12EF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B12EFA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B12EFA"/>
    <w:rPr>
      <w:rFonts w:ascii="Times New Roman" w:hAnsi="Times New Roman"/>
      <w:sz w:val="20"/>
      <w:lang w:val="en-US"/>
    </w:rPr>
  </w:style>
  <w:style w:type="character" w:customStyle="1" w:styleId="RAN4ObservationChar">
    <w:name w:val="RAN4 Observation Char"/>
    <w:basedOn w:val="ListParagraphChar"/>
    <w:link w:val="RAN4Observation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12EFA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B12EFA"/>
    <w:pPr>
      <w:numPr>
        <w:numId w:val="39"/>
      </w:numPr>
      <w:ind w:left="360"/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basedOn w:val="DefaultParagraphFont"/>
    <w:link w:val="Caption"/>
    <w:uiPriority w:val="35"/>
    <w:rsid w:val="00B12EFA"/>
    <w:rPr>
      <w:rFonts w:ascii="Arial" w:hAnsi="Arial"/>
      <w:i/>
      <w:iCs/>
      <w:sz w:val="18"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rsid w:val="00B12EFA"/>
    <w:rPr>
      <w:rFonts w:ascii="Times New Roman" w:hAnsi="Times New Roman"/>
      <w:b/>
      <w:i w:val="0"/>
      <w:i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B12EFA"/>
    <w:rPr>
      <w:color w:val="0563C1" w:themeColor="hyperlink"/>
      <w:u w:val="singl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B12EFA"/>
  </w:style>
  <w:style w:type="character" w:customStyle="1" w:styleId="RAN4observationChar0">
    <w:name w:val="RAN4 observation Char"/>
    <w:basedOn w:val="RAN4ObservationChar"/>
    <w:link w:val="RAN4observation0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12EF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TACChar">
    <w:name w:val="TAC Char"/>
    <w:link w:val="TAC"/>
    <w:qFormat/>
    <w:locked/>
    <w:rsid w:val="00B12EFA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12EFA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customStyle="1" w:styleId="TdocHeader2">
    <w:name w:val="Tdoc_Header_2"/>
    <w:basedOn w:val="Normal"/>
    <w:uiPriority w:val="99"/>
    <w:rsid w:val="00B12EF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254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6E03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3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3CD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CD"/>
    <w:rPr>
      <w:rFonts w:ascii="Times New Roman" w:hAnsi="Times New Roman"/>
      <w:b/>
      <w:bCs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qFormat/>
    <w:rsid w:val="00077F91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077F91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077F91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077F91"/>
    <w:rPr>
      <w:rFonts w:ascii="Arial" w:eastAsiaTheme="minorEastAsia" w:hAnsi="Arial" w:cs="Times New Roman"/>
      <w:sz w:val="36"/>
      <w:szCs w:val="20"/>
      <w:lang w:val="sv-SE"/>
    </w:rPr>
  </w:style>
  <w:style w:type="paragraph" w:customStyle="1" w:styleId="EQ">
    <w:name w:val="EQ"/>
    <w:basedOn w:val="Normal"/>
    <w:next w:val="Normal"/>
    <w:link w:val="EQChar"/>
    <w:qFormat/>
    <w:rsid w:val="00077F91"/>
    <w:pPr>
      <w:keepLines/>
      <w:tabs>
        <w:tab w:val="center" w:pos="4536"/>
        <w:tab w:val="right" w:pos="9072"/>
      </w:tabs>
      <w:spacing w:after="180"/>
    </w:pPr>
    <w:rPr>
      <w:rFonts w:eastAsiaTheme="minorEastAsia" w:cs="Times New Roman"/>
      <w:szCs w:val="20"/>
      <w:lang w:val="en-GB"/>
    </w:rPr>
  </w:style>
  <w:style w:type="character" w:customStyle="1" w:styleId="EQChar">
    <w:name w:val="EQ Char"/>
    <w:link w:val="EQ"/>
    <w:qFormat/>
    <w:locked/>
    <w:rsid w:val="00077F9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7AB"/>
    <w:rPr>
      <w:rFonts w:ascii="Times New Roman" w:hAnsi="Times New Roman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7AB"/>
    <w:rPr>
      <w:rFonts w:ascii="Times New Roman" w:hAnsi="Times New Roman"/>
      <w:sz w:val="20"/>
      <w:lang w:val="en-US"/>
    </w:rPr>
  </w:style>
  <w:style w:type="character" w:customStyle="1" w:styleId="normaltextrun">
    <w:name w:val="normaltextrun"/>
    <w:basedOn w:val="DefaultParagraphFont"/>
    <w:rsid w:val="00050610"/>
  </w:style>
  <w:style w:type="character" w:customStyle="1" w:styleId="eop">
    <w:name w:val="eop"/>
    <w:basedOn w:val="DefaultParagraphFont"/>
    <w:rsid w:val="00050610"/>
  </w:style>
  <w:style w:type="paragraph" w:customStyle="1" w:styleId="CRCoverPage">
    <w:name w:val="CR Cover Page"/>
    <w:link w:val="CRCoverPageChar"/>
    <w:qFormat/>
    <w:rsid w:val="00DD51C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D51CA"/>
    <w:rPr>
      <w:rFonts w:ascii="Arial" w:eastAsia="Times New Roman" w:hAnsi="Arial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D51CA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6D201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D201A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6D201A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D201A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5C20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C20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5C207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5C2072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DC578D"/>
    <w:pPr>
      <w:spacing w:after="0" w:line="240" w:lineRule="auto"/>
    </w:pPr>
    <w:rPr>
      <w:rFonts w:ascii="Times New Roman" w:hAnsi="Times New Roman"/>
      <w:sz w:val="20"/>
      <w:lang w:val="en-US"/>
    </w:rPr>
  </w:style>
  <w:style w:type="paragraph" w:customStyle="1" w:styleId="RAN4H2">
    <w:name w:val="RAN4 H2"/>
    <w:basedOn w:val="Heading2"/>
    <w:next w:val="Normal"/>
    <w:qFormat/>
    <w:rsid w:val="0094724D"/>
    <w:pPr>
      <w:numPr>
        <w:numId w:val="56"/>
      </w:numPr>
      <w:spacing w:line="240" w:lineRule="auto"/>
    </w:pPr>
    <w:rPr>
      <w:rFonts w:eastAsia="Times New Roman"/>
      <w:sz w:val="32"/>
      <w:szCs w:val="20"/>
      <w:lang w:val="en-US" w:eastAsia="en-US"/>
    </w:rPr>
  </w:style>
  <w:style w:type="paragraph" w:customStyle="1" w:styleId="RAN4H3">
    <w:name w:val="RAN4 H3"/>
    <w:basedOn w:val="Normal"/>
    <w:qFormat/>
    <w:rsid w:val="0094724D"/>
    <w:pPr>
      <w:ind w:left="505" w:hanging="505"/>
    </w:pPr>
    <w:rPr>
      <w:rFonts w:ascii="Arial" w:hAnsi="Arial" w:cs="Arial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4724D"/>
    <w:pPr>
      <w:spacing w:before="240" w:after="60" w:line="240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4724D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3GPPHeader">
    <w:name w:val="3GPP_Header"/>
    <w:basedOn w:val="BodyText"/>
    <w:rsid w:val="0094724D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hAnsi="Arial"/>
      <w:b/>
      <w:sz w:val="24"/>
      <w:lang w:val="en-GB"/>
    </w:rPr>
  </w:style>
  <w:style w:type="paragraph" w:customStyle="1" w:styleId="Source">
    <w:name w:val="Source"/>
    <w:basedOn w:val="Normal"/>
    <w:rsid w:val="0094724D"/>
    <w:pPr>
      <w:spacing w:after="60" w:line="240" w:lineRule="auto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94724D"/>
    <w:pPr>
      <w:keepLines w:val="0"/>
      <w:tabs>
        <w:tab w:val="left" w:pos="2268"/>
        <w:tab w:val="left" w:pos="2694"/>
      </w:tabs>
      <w:spacing w:before="0" w:after="0" w:line="240" w:lineRule="auto"/>
      <w:ind w:left="567" w:firstLine="0"/>
    </w:pPr>
    <w:rPr>
      <w:rFonts w:cs="Arial"/>
      <w:b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472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4724D"/>
    <w:rPr>
      <w:rFonts w:ascii="Times New Roman" w:hAnsi="Times New Roman"/>
      <w:sz w:val="20"/>
      <w:lang w:val="en-US"/>
    </w:rPr>
  </w:style>
  <w:style w:type="table" w:customStyle="1" w:styleId="TableGrid1">
    <w:name w:val="Table Grid1"/>
    <w:basedOn w:val="TableNormal"/>
    <w:next w:val="TableGrid"/>
    <w:qFormat/>
    <w:rsid w:val="006F277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370EBF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370EBF"/>
    <w:pPr>
      <w:overflowPunct/>
      <w:autoSpaceDE/>
      <w:autoSpaceDN/>
      <w:adjustRightInd/>
      <w:ind w:left="851" w:hanging="851"/>
      <w:textAlignment w:val="auto"/>
    </w:pPr>
    <w:rPr>
      <w:rFonts w:eastAsiaTheme="minorHAnsi" w:cs="Arial"/>
      <w:szCs w:val="22"/>
      <w:lang w:val="da-D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245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0431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817">
          <w:marLeft w:val="20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963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5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329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6184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6620">
          <w:marLeft w:val="20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801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834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2023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9830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3790">
          <w:marLeft w:val="20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3284">
          <w:marLeft w:val="20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6626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5AIRPNAIUNRU-1328258698-24687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https://nokia.sharepoint.com/sites/c5g/5gradio/_layouts/15/DocIdRedir.aspx?ID=5AIRPNAIUNRU-1328258698-24687</Url>
      <Description>5AIRPNAIUNRU-1328258698-24687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378D1-9747-4C45-98A0-6FD008E63B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14A6A8E-8E33-4655-842A-65B7DF0D2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E8B98-1134-4AB0-AF72-8CA04D8894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D0FBF3-FC29-4EC6-BE33-9EC538C568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8D1AD9-CDBE-435E-85CB-9161E793B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2024-02-19T13:21:00Z</dcterms:created>
  <dcterms:modified xsi:type="dcterms:W3CDTF">2024-02-19T13:21:00Z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d6b6f13b-773a-4c57-9c2e-245d97158f6f</vt:lpwstr>
  </property>
  <property fmtid="{D5CDD505-2E9C-101B-9397-08002B2CF9AE}" pid="4" name="MediaServiceImageTags">
    <vt:lpwstr/>
  </property>
</Properties>
</file>